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6F3F3DD2" w:rsidR="009546CB" w:rsidRPr="001149D2" w:rsidRDefault="001A2185"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Miércoles 30 </w:t>
            </w:r>
            <w:r w:rsidR="00EE37BD">
              <w:rPr>
                <w:b/>
                <w:bCs/>
                <w:color w:val="000000"/>
                <w:sz w:val="20"/>
                <w:lang w:val="es-CL" w:eastAsia="en-US" w:bidi="en-US"/>
              </w:rPr>
              <w:t>d</w:t>
            </w:r>
            <w:r w:rsidR="003E7DDC">
              <w:rPr>
                <w:b/>
                <w:bCs/>
                <w:color w:val="000000"/>
                <w:sz w:val="20"/>
                <w:lang w:val="es-CL" w:eastAsia="en-US" w:bidi="en-US"/>
              </w:rPr>
              <w:t>e</w:t>
            </w:r>
            <w:r w:rsidR="00EE37BD">
              <w:rPr>
                <w:b/>
                <w:bCs/>
                <w:color w:val="000000"/>
                <w:sz w:val="20"/>
                <w:lang w:val="es-CL" w:eastAsia="en-US" w:bidi="en-US"/>
              </w:rPr>
              <w:t xml:space="preserve"> marzo</w:t>
            </w:r>
            <w:r w:rsidR="005216B6">
              <w:rPr>
                <w:b/>
                <w:bCs/>
                <w:color w:val="000000"/>
                <w:sz w:val="20"/>
                <w:lang w:val="es-CL" w:eastAsia="en-US" w:bidi="en-US"/>
              </w:rPr>
              <w:t xml:space="preserve"> </w:t>
            </w:r>
            <w:r w:rsidR="009546CB">
              <w:rPr>
                <w:b/>
                <w:bCs/>
                <w:color w:val="000000"/>
                <w:sz w:val="20"/>
                <w:lang w:val="es-CL" w:eastAsia="en-US" w:bidi="en-US"/>
              </w:rPr>
              <w:t>202</w:t>
            </w:r>
            <w:r w:rsidR="007A15DB">
              <w:rPr>
                <w:b/>
                <w:bCs/>
                <w:color w:val="000000"/>
                <w:sz w:val="20"/>
                <w:lang w:val="es-CL" w:eastAsia="en-US" w:bidi="en-US"/>
              </w:rPr>
              <w:t>2</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479C05EE" w14:textId="479C4C3C" w:rsidR="00FF15EE" w:rsidRDefault="00FF15EE" w:rsidP="009546CB">
      <w:pPr>
        <w:tabs>
          <w:tab w:val="left" w:pos="5832"/>
        </w:tabs>
        <w:ind w:left="360"/>
        <w:rPr>
          <w:bCs/>
          <w:sz w:val="22"/>
          <w:szCs w:val="22"/>
        </w:rPr>
      </w:pPr>
    </w:p>
    <w:p w14:paraId="71C8A11B" w14:textId="6BBF2CCA" w:rsidR="00762621" w:rsidRPr="00675A78" w:rsidRDefault="00762621" w:rsidP="00762621">
      <w:pPr>
        <w:pStyle w:val="ZKTitulo"/>
        <w:ind w:left="426" w:hanging="426"/>
        <w:rPr>
          <w:bCs/>
          <w:sz w:val="22"/>
          <w:szCs w:val="22"/>
        </w:rPr>
      </w:pPr>
      <w:r>
        <w:t xml:space="preserve">                     </w:t>
      </w:r>
      <w:r>
        <w:tab/>
      </w:r>
      <w:r w:rsidR="004D4251">
        <w:t>DIA DEL JOVEN COMBATIENTE</w:t>
      </w:r>
    </w:p>
    <w:p w14:paraId="3BD922EC" w14:textId="0748E081" w:rsidR="004D4251" w:rsidRDefault="004D4251" w:rsidP="004D4251">
      <w:pPr>
        <w:jc w:val="both"/>
      </w:pPr>
    </w:p>
    <w:p w14:paraId="34EC3E61" w14:textId="77777777" w:rsidR="004C5A2A" w:rsidRPr="004C5A2A" w:rsidRDefault="004C5A2A" w:rsidP="004C5A2A">
      <w:hyperlink r:id="rId7" w:tgtFrame="_self" w:history="1">
        <w:r w:rsidRPr="004C5A2A">
          <w:rPr>
            <w:rStyle w:val="Hyperlink"/>
          </w:rPr>
          <w:t>Violentas protestas en la Alameda marcan jornada por conmemoración del Día del Joven Combatiente</w:t>
        </w:r>
      </w:hyperlink>
    </w:p>
    <w:p w14:paraId="6621DD76" w14:textId="2B77E4C9" w:rsidR="004C5A2A" w:rsidRPr="004C5A2A" w:rsidRDefault="004C5A2A" w:rsidP="004C5A2A">
      <w:r w:rsidRPr="004C5A2A">
        <w:t>A diferencia de otros años, en que los desórdenes se concentraban en la periferia y de noche, este martes 29 los protagonistas fueron estudiantes secundarios, que desde muy temprano, mediante barricadas, intentaron suspender el tránsito y así el normal funcionamiento de la ciudad, enfrentándose a personal de Control de Orden Público (COP) de Carabineros.</w:t>
      </w:r>
      <w:r w:rsidR="0029280F">
        <w:t xml:space="preserve">   La Tercera</w:t>
      </w:r>
    </w:p>
    <w:p w14:paraId="3A25BC53" w14:textId="50A09AA7" w:rsidR="004C5A2A" w:rsidRDefault="004C5A2A" w:rsidP="004D4251">
      <w:pPr>
        <w:jc w:val="both"/>
      </w:pPr>
    </w:p>
    <w:p w14:paraId="558C106D" w14:textId="6E483D49" w:rsidR="00584584" w:rsidRPr="00584584" w:rsidRDefault="00584584" w:rsidP="00584584">
      <w:hyperlink r:id="rId8" w:history="1">
        <w:r w:rsidRPr="00584584">
          <w:rPr>
            <w:rStyle w:val="Hyperlink"/>
          </w:rPr>
          <w:t>El día del homenaje a los hermanos Vergara Toledo, el del "Joven Combatiente" se transformó en el día de los jóvenes delincuentes: Violencia, destrucción, robos, balazos y asaltos en varios lugares del país</w:t>
        </w:r>
      </w:hyperlink>
      <w:r>
        <w:t xml:space="preserve">    Cambio21</w:t>
      </w:r>
    </w:p>
    <w:p w14:paraId="3C59DEDF" w14:textId="77777777" w:rsidR="00584584" w:rsidRDefault="00584584" w:rsidP="004D4251">
      <w:pPr>
        <w:jc w:val="both"/>
      </w:pPr>
    </w:p>
    <w:p w14:paraId="16F60E02" w14:textId="788413CD" w:rsidR="0029280F" w:rsidRDefault="0029280F" w:rsidP="004D4251">
      <w:pPr>
        <w:jc w:val="both"/>
      </w:pPr>
    </w:p>
    <w:p w14:paraId="51260EB4" w14:textId="77777777" w:rsidR="0029280F" w:rsidRPr="0029280F" w:rsidRDefault="0029280F" w:rsidP="0029280F">
      <w:hyperlink r:id="rId9" w:history="1">
        <w:r w:rsidRPr="0029280F">
          <w:rPr>
            <w:rStyle w:val="Hyperlink"/>
          </w:rPr>
          <w:t>Carabineros cifra en 78 los hechos de violencia ocurridos ayer: Hubo 55 detenidos y cinco efectivos lesionados</w:t>
        </w:r>
      </w:hyperlink>
    </w:p>
    <w:p w14:paraId="3C0EE70F" w14:textId="646CE139" w:rsidR="0029280F" w:rsidRPr="0029280F" w:rsidRDefault="0029280F" w:rsidP="0029280F">
      <w:r w:rsidRPr="0029280F">
        <w:t>De acuerdo a la información policial, la mayoría de las manifestaciones y disturbios se registraron en la Región Metropolitana, donde 44 personas fueron aprehendidas.</w:t>
      </w:r>
      <w:r>
        <w:t xml:space="preserve">  Emol</w:t>
      </w:r>
    </w:p>
    <w:p w14:paraId="7DF89EB3" w14:textId="77777777" w:rsidR="0029280F" w:rsidRDefault="0029280F" w:rsidP="004D4251">
      <w:pPr>
        <w:jc w:val="both"/>
      </w:pPr>
    </w:p>
    <w:p w14:paraId="210C42A1" w14:textId="6DAA5DB0" w:rsidR="004D4251" w:rsidRPr="004D4251" w:rsidRDefault="00E67695" w:rsidP="004D4251">
      <w:pPr>
        <w:jc w:val="both"/>
      </w:pPr>
      <w:hyperlink r:id="rId10" w:tooltip="Ir a enlace" w:history="1">
        <w:r w:rsidR="004D4251" w:rsidRPr="004D4251">
          <w:rPr>
            <w:rStyle w:val="Hyperlink"/>
          </w:rPr>
          <w:t>En el día del Joven Combatiente, ministra del Interior Izkia Siches se despliega en apoyo a Carabineros</w:t>
        </w:r>
      </w:hyperlink>
    </w:p>
    <w:p w14:paraId="2FD06547" w14:textId="478135E3" w:rsidR="004D4251" w:rsidRDefault="004D4251" w:rsidP="004D4251">
      <w:pPr>
        <w:jc w:val="both"/>
      </w:pPr>
      <w:r w:rsidRPr="004D4251">
        <w:t>En la mañana, tras encabezar una reunión de seguridad con la alcaldesa de Santiago, Irací Hassler; el ministro de Economía, Nicolás Grau; el subsecretario del Interior, Manuel Monsalve y el general de Carabineros, Marcelo Araya, la ministra Siches indicó que el Gobierno del Presidente Gabriel Boric no va a "tolerar ataques violentos, ya sea el intento de quemar un local comercial o más grave: la golpiza a nuestros funcionarios de Carabineros". La mayor arenga vino horas más tarde, cuando llegó a la Escuela de Suboficiales y donde fue recibida por el general director de Carabineros, Ricardo Yáñez para reunirse por 15 minutos con el funcionario policial atacado el pasado viernes en manifestaciones en Santiago. “Es muy importante para nosotros como Ministerio del Interior y como gobierno estar acompañándoles y deseándoles que puedan cumplir con sus funciones, de manera prudente, manteniendo el irrestricto respeto a los derechos humanos, pero también reiterar el respaldo de nuestro gobierno a cada una de las funciones”, dijo a los funcionarios presentes.</w:t>
      </w:r>
      <w:r>
        <w:t xml:space="preserve">                                   El Mostrador</w:t>
      </w:r>
    </w:p>
    <w:p w14:paraId="42FD2E37" w14:textId="05E2CB47" w:rsidR="006217D4" w:rsidRDefault="006217D4" w:rsidP="004D4251">
      <w:pPr>
        <w:jc w:val="both"/>
      </w:pPr>
    </w:p>
    <w:p w14:paraId="4C476EFA" w14:textId="77777777" w:rsidR="006217D4" w:rsidRPr="006217D4" w:rsidRDefault="006217D4" w:rsidP="006217D4">
      <w:hyperlink r:id="rId11" w:history="1">
        <w:r w:rsidRPr="006217D4">
          <w:rPr>
            <w:rStyle w:val="Hyperlink"/>
          </w:rPr>
          <w:t>Interior dice que día del joven combatiente fue "menos complejo" que otros años y condena ataque a departamento</w:t>
        </w:r>
      </w:hyperlink>
    </w:p>
    <w:p w14:paraId="6B794BC1" w14:textId="1FEF6C81" w:rsidR="006217D4" w:rsidRDefault="006217D4" w:rsidP="006217D4">
      <w:r w:rsidRPr="006217D4">
        <w:t>El subsecretario Manuel Monsalve anunció que el Gobierno presentó una querella contra los responsables del ataque a la Municipalidad de San Bernardo.</w:t>
      </w:r>
      <w:r>
        <w:t xml:space="preserve">      Emol</w:t>
      </w:r>
    </w:p>
    <w:p w14:paraId="3F22458A" w14:textId="77777777" w:rsidR="00C14C26" w:rsidRPr="006217D4" w:rsidRDefault="00C14C26" w:rsidP="006217D4"/>
    <w:p w14:paraId="709DD54F" w14:textId="45FBB352" w:rsidR="00C14C26" w:rsidRPr="00C14C26" w:rsidRDefault="00C14C26" w:rsidP="00C14C26">
      <w:hyperlink r:id="rId12" w:history="1">
        <w:r w:rsidRPr="00C14C26">
          <w:rPr>
            <w:rStyle w:val="Hyperlink"/>
          </w:rPr>
          <w:t>Graves incidentes desde primeras horas y respaldo del Gobierno a policía marcan Día del Joven Combatiente</w:t>
        </w:r>
      </w:hyperlink>
      <w:r>
        <w:t xml:space="preserve">  - </w:t>
      </w:r>
      <w:r w:rsidRPr="00C14C26">
        <w:t>Ministra del Interior, Izkia Siches, dijo a funcionarios en Escuela de Suboficiales de Carabineros: “Estaremos apoyándolos y acompañándolos en cada una de estas acciones”.</w:t>
      </w:r>
      <w:r>
        <w:t xml:space="preserve">  El Mercurio</w:t>
      </w:r>
    </w:p>
    <w:p w14:paraId="689D075B" w14:textId="77777777" w:rsidR="006217D4" w:rsidRDefault="006217D4" w:rsidP="004D4251">
      <w:pPr>
        <w:jc w:val="both"/>
      </w:pPr>
    </w:p>
    <w:p w14:paraId="46AE2EAF" w14:textId="2341D27B" w:rsidR="00C975C5" w:rsidRDefault="00C975C5" w:rsidP="004D4251">
      <w:pPr>
        <w:jc w:val="both"/>
      </w:pPr>
    </w:p>
    <w:p w14:paraId="0D8CFFE0" w14:textId="77777777" w:rsidR="00C975C5" w:rsidRPr="00675A78" w:rsidRDefault="00C975C5" w:rsidP="00C975C5">
      <w:pPr>
        <w:pStyle w:val="ZKTitulo"/>
        <w:ind w:left="426" w:hanging="426"/>
        <w:rPr>
          <w:bCs/>
          <w:sz w:val="22"/>
          <w:szCs w:val="22"/>
        </w:rPr>
      </w:pPr>
      <w:r>
        <w:t xml:space="preserve">            </w:t>
      </w:r>
      <w:r>
        <w:rPr>
          <w:sz w:val="22"/>
          <w:szCs w:val="22"/>
        </w:rPr>
        <w:t xml:space="preserve">         </w:t>
      </w:r>
      <w:r>
        <w:t xml:space="preserve">              CONVENCION CONSTITUYENTE</w:t>
      </w:r>
    </w:p>
    <w:p w14:paraId="48505A34" w14:textId="77777777" w:rsidR="00226271" w:rsidRDefault="00226271" w:rsidP="00226271"/>
    <w:p w14:paraId="4DAE1725" w14:textId="70A8DEA2" w:rsidR="00226271" w:rsidRPr="00226271" w:rsidRDefault="00226271" w:rsidP="00226271">
      <w:hyperlink r:id="rId13" w:tooltip="Ir a enlace" w:history="1">
        <w:r w:rsidRPr="00226271">
          <w:rPr>
            <w:rStyle w:val="Hyperlink"/>
          </w:rPr>
          <w:t>Forma de Estado: Pleno de la CC rechaza en particular que comunas autónomas puedan crear empresas públicas</w:t>
        </w:r>
      </w:hyperlink>
      <w:r>
        <w:t xml:space="preserve">      El Mostrador</w:t>
      </w:r>
    </w:p>
    <w:p w14:paraId="7540E334" w14:textId="77777777" w:rsidR="00C975C5" w:rsidRDefault="00C975C5" w:rsidP="00C975C5">
      <w:pPr>
        <w:tabs>
          <w:tab w:val="left" w:pos="5832"/>
        </w:tabs>
        <w:ind w:left="360"/>
        <w:rPr>
          <w:bCs/>
          <w:sz w:val="22"/>
          <w:szCs w:val="22"/>
        </w:rPr>
      </w:pPr>
    </w:p>
    <w:p w14:paraId="55592FE2" w14:textId="77777777" w:rsidR="00C975C5" w:rsidRPr="001A2185" w:rsidRDefault="00C975C5" w:rsidP="00C975C5">
      <w:r w:rsidRPr="001A2185">
        <w:br/>
      </w:r>
      <w:hyperlink r:id="rId14" w:tgtFrame="_self" w:history="1">
        <w:r w:rsidRPr="001A2185">
          <w:rPr>
            <w:rStyle w:val="Hyperlink"/>
          </w:rPr>
          <w:t>Sistema Político: Convencionales de derecha se desmarcan del acuerdo</w:t>
        </w:r>
      </w:hyperlink>
      <w:r>
        <w:t xml:space="preserve">    La Tercera</w:t>
      </w:r>
    </w:p>
    <w:p w14:paraId="598EE3D1" w14:textId="77777777" w:rsidR="00C975C5" w:rsidRPr="004D5379" w:rsidRDefault="00E67695" w:rsidP="00C975C5">
      <w:hyperlink r:id="rId15" w:history="1">
        <w:r w:rsidR="00C975C5" w:rsidRPr="004D5379">
          <w:rPr>
            <w:rStyle w:val="Hyperlink"/>
          </w:rPr>
          <w:t>Las victorias y derrotas de los colectivos de la CC en la intensa negociación por el diseño del sistema político</w:t>
        </w:r>
      </w:hyperlink>
    </w:p>
    <w:p w14:paraId="59C6A649" w14:textId="77777777" w:rsidR="00C975C5" w:rsidRPr="004D5379" w:rsidRDefault="00C975C5" w:rsidP="00C975C5">
      <w:r w:rsidRPr="004D5379">
        <w:t>El acuerdo dejó satisfecho a la mayoría de los convencionales de la izquierda y centroizquierda que participaron de las conversaciones, pero aún hay puntos que generan dudas.</w:t>
      </w:r>
      <w:r>
        <w:t xml:space="preserve">    La Tercera</w:t>
      </w:r>
    </w:p>
    <w:p w14:paraId="34E624CC" w14:textId="77777777" w:rsidR="00C975C5" w:rsidRPr="00952B30" w:rsidRDefault="00C975C5" w:rsidP="00C975C5">
      <w:pPr>
        <w:rPr>
          <w:szCs w:val="20"/>
        </w:rPr>
      </w:pPr>
    </w:p>
    <w:p w14:paraId="7C1E7D9F" w14:textId="77777777" w:rsidR="00C975C5" w:rsidRPr="00C975C5" w:rsidRDefault="00E67695" w:rsidP="00C975C5">
      <w:hyperlink r:id="rId16" w:history="1">
        <w:r w:rsidR="00C975C5" w:rsidRPr="00C975C5">
          <w:rPr>
            <w:rStyle w:val="Hyperlink"/>
          </w:rPr>
          <w:t>Convención rechaza otra vez reforma que devolvía a comisión las normas que no llegaran a quórum de 2/3 pero sí a 1/4</w:t>
        </w:r>
      </w:hyperlink>
    </w:p>
    <w:p w14:paraId="38C642F6" w14:textId="5260F87F" w:rsidR="00C975C5" w:rsidRDefault="00C975C5" w:rsidP="00C975C5">
      <w:r w:rsidRPr="00C975C5">
        <w:t>Este mes se había tramitado una modificación al reglamento que iba en la misma línea y este martes tampoco logró los votos.</w:t>
      </w:r>
      <w:r>
        <w:t xml:space="preserve">   Emol</w:t>
      </w:r>
    </w:p>
    <w:p w14:paraId="6D2A0357" w14:textId="7FCF0D53" w:rsidR="009E1FF6" w:rsidRPr="009E1FF6" w:rsidRDefault="009E1FF6" w:rsidP="009E1FF6"/>
    <w:p w14:paraId="62D74D84" w14:textId="77777777" w:rsidR="009E1FF6" w:rsidRPr="009E1FF6" w:rsidRDefault="009E1FF6" w:rsidP="009E1FF6">
      <w:r w:rsidRPr="009E1FF6">
        <w:t>Comisión Sistema Político</w:t>
      </w:r>
    </w:p>
    <w:p w14:paraId="78C59E89" w14:textId="77777777" w:rsidR="009E1FF6" w:rsidRPr="009E1FF6" w:rsidRDefault="009E1FF6" w:rsidP="009E1FF6">
      <w:hyperlink r:id="rId17" w:history="1">
        <w:r w:rsidRPr="009E1FF6">
          <w:rPr>
            <w:rStyle w:val="Hyperlink"/>
          </w:rPr>
          <w:t>Así funcionará el nuevo régimen político de Chile</w:t>
        </w:r>
      </w:hyperlink>
    </w:p>
    <w:p w14:paraId="505FE8F3" w14:textId="6B46F5A0" w:rsidR="009E1FF6" w:rsidRPr="009E1FF6" w:rsidRDefault="009E1FF6" w:rsidP="009E1FF6"/>
    <w:p w14:paraId="0A78A3CC" w14:textId="77777777" w:rsidR="009E1FF6" w:rsidRPr="009E1FF6" w:rsidRDefault="009E1FF6" w:rsidP="009E1FF6">
      <w:r w:rsidRPr="009E1FF6">
        <w:t>Forma de Estado</w:t>
      </w:r>
    </w:p>
    <w:p w14:paraId="513083B4" w14:textId="51BF5A49" w:rsidR="009E1FF6" w:rsidRPr="009E1FF6" w:rsidRDefault="009E1FF6" w:rsidP="009E1FF6">
      <w:hyperlink r:id="rId18" w:history="1">
        <w:r w:rsidRPr="009E1FF6">
          <w:rPr>
            <w:rStyle w:val="Hyperlink"/>
          </w:rPr>
          <w:t>Convención aprueba comunas autónomas, financiamiento equitativo para municipios y participación local para decisiones administrativas</w:t>
        </w:r>
      </w:hyperlink>
      <w:r>
        <w:t xml:space="preserve">                    Interferencia.cl</w:t>
      </w:r>
    </w:p>
    <w:p w14:paraId="453F1892" w14:textId="77777777" w:rsidR="009E1FF6" w:rsidRPr="00C975C5" w:rsidRDefault="009E1FF6" w:rsidP="00C975C5"/>
    <w:p w14:paraId="29039722" w14:textId="77777777" w:rsidR="00C975C5" w:rsidRDefault="00C975C5" w:rsidP="00C975C5">
      <w:pPr>
        <w:tabs>
          <w:tab w:val="left" w:pos="5832"/>
        </w:tabs>
        <w:ind w:left="360"/>
        <w:rPr>
          <w:bCs/>
          <w:sz w:val="22"/>
          <w:szCs w:val="22"/>
        </w:rPr>
      </w:pPr>
    </w:p>
    <w:p w14:paraId="09C9BCEF" w14:textId="77777777" w:rsidR="00C975C5" w:rsidRPr="00F551ED" w:rsidRDefault="00C975C5" w:rsidP="00C975C5">
      <w:pPr>
        <w:pStyle w:val="ZKTitulo"/>
        <w:ind w:firstLine="0"/>
        <w:rPr>
          <w:szCs w:val="20"/>
        </w:rPr>
      </w:pPr>
      <w:r w:rsidRPr="00F551ED">
        <w:rPr>
          <w:bCs/>
          <w:szCs w:val="20"/>
        </w:rPr>
        <w:t xml:space="preserve">         </w:t>
      </w:r>
      <w:r>
        <w:rPr>
          <w:bCs/>
          <w:szCs w:val="20"/>
        </w:rPr>
        <w:t>CORONAVIRUS</w:t>
      </w:r>
      <w:r w:rsidRPr="00F551ED">
        <w:rPr>
          <w:bCs/>
          <w:szCs w:val="20"/>
        </w:rPr>
        <w:t xml:space="preserve"> </w:t>
      </w:r>
    </w:p>
    <w:p w14:paraId="1B61DE8A" w14:textId="77777777" w:rsidR="00C975C5" w:rsidRDefault="00C975C5" w:rsidP="00C975C5">
      <w:pPr>
        <w:tabs>
          <w:tab w:val="left" w:pos="5832"/>
        </w:tabs>
        <w:ind w:left="360"/>
        <w:rPr>
          <w:bCs/>
          <w:sz w:val="22"/>
          <w:szCs w:val="22"/>
        </w:rPr>
      </w:pPr>
    </w:p>
    <w:p w14:paraId="14A31313" w14:textId="77777777" w:rsidR="00C975C5" w:rsidRPr="00C975C5" w:rsidRDefault="00E67695" w:rsidP="00C975C5">
      <w:hyperlink r:id="rId19" w:history="1">
        <w:r w:rsidR="00C975C5" w:rsidRPr="00C975C5">
          <w:rPr>
            <w:rStyle w:val="Hyperlink"/>
          </w:rPr>
          <w:t>Paso a paso: Toda la Región de Tarapacá avanza a Apertura Avanzada y ninguna comuna retrocede</w:t>
        </w:r>
      </w:hyperlink>
      <w:r w:rsidR="00C975C5">
        <w:t xml:space="preserve">      Emol</w:t>
      </w:r>
    </w:p>
    <w:p w14:paraId="2F348988" w14:textId="32DA72FE" w:rsidR="00C975C5" w:rsidRDefault="00C975C5" w:rsidP="004D4251">
      <w:pPr>
        <w:jc w:val="both"/>
      </w:pPr>
    </w:p>
    <w:p w14:paraId="4D52CA33" w14:textId="77777777" w:rsidR="00274176" w:rsidRPr="00903031" w:rsidRDefault="00274176" w:rsidP="00274176">
      <w:pPr>
        <w:pStyle w:val="ZKTitulo"/>
        <w:tabs>
          <w:tab w:val="left" w:pos="284"/>
          <w:tab w:val="left" w:pos="426"/>
        </w:tabs>
        <w:rPr>
          <w:rFonts w:ascii="Times New Roman" w:hAnsi="Times New Roman"/>
          <w:color w:val="17365D"/>
          <w:szCs w:val="20"/>
        </w:rPr>
      </w:pPr>
      <w:r>
        <w:rPr>
          <w:szCs w:val="20"/>
        </w:rPr>
        <w:t>RELACIONES CON BOLIVIA</w:t>
      </w:r>
    </w:p>
    <w:p w14:paraId="7C23D340" w14:textId="77777777" w:rsidR="00274176" w:rsidRPr="0029280F" w:rsidRDefault="00274176" w:rsidP="00274176"/>
    <w:p w14:paraId="056C49EC" w14:textId="77777777" w:rsidR="00274176" w:rsidRPr="0029280F" w:rsidRDefault="00274176" w:rsidP="00274176">
      <w:hyperlink r:id="rId20" w:history="1">
        <w:r w:rsidRPr="0029280F">
          <w:rPr>
            <w:rStyle w:val="Hyperlink"/>
          </w:rPr>
          <w:t>Quiénes conforman el equipo jurídico de Chile en La Haya y los expertos de su delegación en el caso Silala</w:t>
        </w:r>
      </w:hyperlink>
      <w:r>
        <w:t xml:space="preserve">    Emol </w:t>
      </w:r>
    </w:p>
    <w:p w14:paraId="017A5670" w14:textId="77777777" w:rsidR="00274176" w:rsidRPr="004D4251" w:rsidRDefault="00274176" w:rsidP="004D4251">
      <w:pPr>
        <w:jc w:val="both"/>
      </w:pPr>
    </w:p>
    <w:p w14:paraId="52256C4B" w14:textId="5CF7BC0A" w:rsidR="00FF15EE" w:rsidRDefault="00FF15EE" w:rsidP="009546CB">
      <w:pPr>
        <w:tabs>
          <w:tab w:val="left" w:pos="5832"/>
        </w:tabs>
        <w:ind w:left="360"/>
        <w:rPr>
          <w:bCs/>
          <w:sz w:val="22"/>
          <w:szCs w:val="22"/>
        </w:rPr>
      </w:pPr>
    </w:p>
    <w:p w14:paraId="09B6CACF" w14:textId="77777777" w:rsidR="0070073F" w:rsidRPr="00675A78" w:rsidRDefault="0070073F" w:rsidP="0070073F">
      <w:pPr>
        <w:pStyle w:val="ZKTitulo"/>
        <w:ind w:left="426" w:hanging="426"/>
        <w:rPr>
          <w:bCs/>
          <w:sz w:val="22"/>
          <w:szCs w:val="22"/>
        </w:rPr>
      </w:pPr>
      <w:r>
        <w:t xml:space="preserve">                     </w:t>
      </w:r>
      <w:r>
        <w:tab/>
        <w:t>SEQUIA</w:t>
      </w:r>
    </w:p>
    <w:p w14:paraId="26F5A6C0" w14:textId="4A1EB755" w:rsidR="0070073F" w:rsidRDefault="0070073F" w:rsidP="009546CB">
      <w:pPr>
        <w:tabs>
          <w:tab w:val="left" w:pos="5832"/>
        </w:tabs>
        <w:ind w:left="360"/>
        <w:rPr>
          <w:bCs/>
          <w:sz w:val="22"/>
          <w:szCs w:val="22"/>
        </w:rPr>
      </w:pPr>
    </w:p>
    <w:p w14:paraId="2910E5CE" w14:textId="4C921A61" w:rsidR="003E0EF4" w:rsidRPr="003E0EF4" w:rsidRDefault="003E0EF4" w:rsidP="003E0EF4">
      <w:hyperlink r:id="rId21" w:history="1">
        <w:r w:rsidRPr="003E0EF4">
          <w:rPr>
            <w:rStyle w:val="Hyperlink"/>
          </w:rPr>
          <w:t>Satélites europeos muestran la fuerte sequía que afecta al Lago Peñuelas en Región de Valparaíso</w:t>
        </w:r>
      </w:hyperlink>
      <w:r>
        <w:t xml:space="preserve">      Emol</w:t>
      </w:r>
    </w:p>
    <w:p w14:paraId="176C07AE" w14:textId="77777777" w:rsidR="003E0EF4" w:rsidRDefault="003E0EF4" w:rsidP="009546CB">
      <w:pPr>
        <w:tabs>
          <w:tab w:val="left" w:pos="5832"/>
        </w:tabs>
        <w:ind w:left="360"/>
        <w:rPr>
          <w:bCs/>
          <w:sz w:val="22"/>
          <w:szCs w:val="22"/>
        </w:rPr>
      </w:pPr>
    </w:p>
    <w:p w14:paraId="1EC745D3" w14:textId="77777777" w:rsidR="00EB3CC6" w:rsidRPr="00F551ED" w:rsidRDefault="00EB3CC6" w:rsidP="00EB3CC6">
      <w:pPr>
        <w:pStyle w:val="ZKTitulo"/>
        <w:ind w:firstLine="0"/>
        <w:rPr>
          <w:szCs w:val="20"/>
        </w:rPr>
      </w:pPr>
      <w:r w:rsidRPr="00F551ED">
        <w:rPr>
          <w:bCs/>
          <w:szCs w:val="20"/>
        </w:rPr>
        <w:t xml:space="preserve">         </w:t>
      </w:r>
      <w:r>
        <w:rPr>
          <w:bCs/>
          <w:szCs w:val="20"/>
        </w:rPr>
        <w:t>CORONAVIRUS</w:t>
      </w:r>
      <w:r w:rsidRPr="00F551ED">
        <w:rPr>
          <w:bCs/>
          <w:szCs w:val="20"/>
        </w:rPr>
        <w:t xml:space="preserve"> </w:t>
      </w:r>
    </w:p>
    <w:p w14:paraId="5DCE6560" w14:textId="77777777" w:rsidR="00EB3CC6" w:rsidRDefault="00EB3CC6" w:rsidP="00EB3CC6">
      <w:pPr>
        <w:tabs>
          <w:tab w:val="left" w:pos="5832"/>
        </w:tabs>
        <w:ind w:left="360"/>
        <w:rPr>
          <w:bCs/>
          <w:sz w:val="22"/>
          <w:szCs w:val="22"/>
        </w:rPr>
      </w:pPr>
    </w:p>
    <w:p w14:paraId="593A7F0A" w14:textId="414A9828" w:rsidR="00C14C26" w:rsidRPr="00C14C26" w:rsidRDefault="00C14C26" w:rsidP="00C14C26">
      <w:hyperlink r:id="rId22" w:history="1">
        <w:r w:rsidRPr="00C14C26">
          <w:rPr>
            <w:rStyle w:val="Hyperlink"/>
          </w:rPr>
          <w:t>Velocidad de contagios llega a su menor nivel registrado desde la llegada del covid-19 a Chile</w:t>
        </w:r>
      </w:hyperlink>
      <w:r>
        <w:t xml:space="preserve">  - </w:t>
      </w:r>
      <w:r w:rsidRPr="00C14C26">
        <w:t>Expertos advierten que el aumento de circulación de la subvariante de Ómicron podría generar un incremento de los casos, tal como ha sucedido en el hemisferio norte.</w:t>
      </w:r>
    </w:p>
    <w:p w14:paraId="6101D7F9" w14:textId="780F3E7A" w:rsidR="00EB3CC6" w:rsidRDefault="00C14C26" w:rsidP="009546CB">
      <w:pPr>
        <w:tabs>
          <w:tab w:val="left" w:pos="5832"/>
        </w:tabs>
        <w:ind w:left="360"/>
        <w:rPr>
          <w:bCs/>
          <w:sz w:val="22"/>
          <w:szCs w:val="22"/>
        </w:rPr>
      </w:pPr>
      <w:r>
        <w:rPr>
          <w:bCs/>
          <w:sz w:val="22"/>
          <w:szCs w:val="22"/>
        </w:rPr>
        <w:t>El Mercurio</w:t>
      </w:r>
    </w:p>
    <w:p w14:paraId="7BDCD8A2" w14:textId="77777777" w:rsidR="00C14C26" w:rsidRDefault="00C14C26" w:rsidP="009546CB">
      <w:pPr>
        <w:tabs>
          <w:tab w:val="left" w:pos="5832"/>
        </w:tabs>
        <w:ind w:left="360"/>
        <w:rPr>
          <w:bCs/>
          <w:sz w:val="22"/>
          <w:szCs w:val="22"/>
        </w:rPr>
      </w:pPr>
    </w:p>
    <w:p w14:paraId="0C10F096" w14:textId="673485F2" w:rsidR="00D73C6E" w:rsidRPr="00903031" w:rsidRDefault="00D73C6E" w:rsidP="00D73C6E">
      <w:pPr>
        <w:pStyle w:val="ZKTitulo"/>
        <w:tabs>
          <w:tab w:val="left" w:pos="284"/>
          <w:tab w:val="left" w:pos="426"/>
        </w:tabs>
        <w:rPr>
          <w:rFonts w:ascii="Times New Roman" w:hAnsi="Times New Roman"/>
          <w:color w:val="17365D"/>
          <w:szCs w:val="20"/>
        </w:rPr>
      </w:pPr>
      <w:r>
        <w:rPr>
          <w:szCs w:val="20"/>
        </w:rPr>
        <w:t>PRESIDENTE GABRIEL BORIC</w:t>
      </w:r>
    </w:p>
    <w:p w14:paraId="5A350483" w14:textId="77777777" w:rsidR="00AC5997" w:rsidRDefault="00AC5997" w:rsidP="00AC5997"/>
    <w:p w14:paraId="61CDF8D2" w14:textId="2AB6401E" w:rsidR="00AC5997" w:rsidRPr="00AC5997" w:rsidRDefault="00E67695" w:rsidP="00AC5997">
      <w:hyperlink r:id="rId23" w:tooltip="Ir a enlace" w:history="1">
        <w:r w:rsidR="00AC5997" w:rsidRPr="00AC5997">
          <w:rPr>
            <w:rStyle w:val="Hyperlink"/>
          </w:rPr>
          <w:t>Presidente Gabriel Boric valora acuerdo alcanzado en la CC sobre presidencialismo atenuado y bicameralismo asimétrico</w:t>
        </w:r>
      </w:hyperlink>
      <w:r w:rsidR="00AC5997">
        <w:t xml:space="preserve">    El Mostrador</w:t>
      </w:r>
    </w:p>
    <w:p w14:paraId="0CF5435A" w14:textId="51763993" w:rsidR="00AE7BBE" w:rsidRDefault="00AE7BBE" w:rsidP="009546CB">
      <w:pPr>
        <w:tabs>
          <w:tab w:val="left" w:pos="5832"/>
        </w:tabs>
        <w:ind w:left="360"/>
        <w:rPr>
          <w:bCs/>
          <w:sz w:val="22"/>
          <w:szCs w:val="22"/>
        </w:rPr>
      </w:pPr>
    </w:p>
    <w:p w14:paraId="3F8BA3A7" w14:textId="77777777" w:rsidR="003A6103" w:rsidRDefault="003A6103" w:rsidP="009546CB">
      <w:pPr>
        <w:tabs>
          <w:tab w:val="left" w:pos="5832"/>
        </w:tabs>
        <w:ind w:left="360"/>
        <w:rPr>
          <w:bCs/>
          <w:sz w:val="22"/>
          <w:szCs w:val="22"/>
        </w:rPr>
      </w:pPr>
    </w:p>
    <w:p w14:paraId="1DEE0FE2" w14:textId="77777777" w:rsidR="00403408" w:rsidRPr="00675A78" w:rsidRDefault="00403408" w:rsidP="00403408">
      <w:pPr>
        <w:pStyle w:val="ZKTitulo"/>
        <w:ind w:left="426" w:hanging="426"/>
        <w:rPr>
          <w:bCs/>
          <w:sz w:val="22"/>
          <w:szCs w:val="22"/>
        </w:rPr>
      </w:pPr>
      <w:r>
        <w:t xml:space="preserve">            PENSION GARANTIZADA UNIVERSAL   PGU</w:t>
      </w:r>
    </w:p>
    <w:p w14:paraId="446EBF5D" w14:textId="77777777" w:rsidR="00970DC3" w:rsidRPr="00FB3419" w:rsidRDefault="00970DC3" w:rsidP="00FB3419"/>
    <w:p w14:paraId="00E520A3" w14:textId="77777777" w:rsidR="00AC69A4" w:rsidRPr="00675A78" w:rsidRDefault="00AC69A4" w:rsidP="00AC69A4">
      <w:pPr>
        <w:pStyle w:val="ZKTitulo"/>
        <w:ind w:left="426" w:hanging="426"/>
        <w:rPr>
          <w:bCs/>
          <w:sz w:val="22"/>
          <w:szCs w:val="22"/>
        </w:rPr>
      </w:pPr>
      <w:r>
        <w:t xml:space="preserve">            </w:t>
      </w:r>
      <w:r>
        <w:rPr>
          <w:sz w:val="22"/>
          <w:szCs w:val="22"/>
        </w:rPr>
        <w:t xml:space="preserve">         </w:t>
      </w:r>
      <w:r>
        <w:t xml:space="preserve">             LICITACION DEL LITIO</w:t>
      </w:r>
    </w:p>
    <w:p w14:paraId="052B9E01" w14:textId="77777777" w:rsidR="000E1B29" w:rsidRDefault="000E1B29" w:rsidP="001E5122">
      <w:pPr>
        <w:tabs>
          <w:tab w:val="left" w:pos="5832"/>
        </w:tabs>
        <w:ind w:left="360"/>
        <w:rPr>
          <w:bCs/>
          <w:sz w:val="22"/>
          <w:szCs w:val="22"/>
        </w:rPr>
      </w:pPr>
    </w:p>
    <w:p w14:paraId="7BEC4A8F" w14:textId="3703F886" w:rsidR="00604856" w:rsidRPr="005C4580" w:rsidRDefault="00E850AD" w:rsidP="00604856">
      <w:pPr>
        <w:pStyle w:val="ZKTitulo"/>
        <w:tabs>
          <w:tab w:val="left" w:pos="284"/>
          <w:tab w:val="left" w:pos="426"/>
        </w:tabs>
        <w:rPr>
          <w:sz w:val="22"/>
          <w:szCs w:val="22"/>
        </w:rPr>
      </w:pPr>
      <w:r>
        <w:rPr>
          <w:sz w:val="22"/>
          <w:szCs w:val="22"/>
        </w:rPr>
        <w:t>SII Y HERNAN FRIGOLETT</w:t>
      </w:r>
    </w:p>
    <w:p w14:paraId="2EB9ED6C" w14:textId="2ABBC701" w:rsidR="00AE7BBE" w:rsidRDefault="00AE7BBE" w:rsidP="001E5122">
      <w:pPr>
        <w:tabs>
          <w:tab w:val="left" w:pos="5832"/>
        </w:tabs>
        <w:ind w:left="360"/>
        <w:rPr>
          <w:bCs/>
          <w:sz w:val="22"/>
          <w:szCs w:val="22"/>
        </w:rPr>
      </w:pPr>
    </w:p>
    <w:p w14:paraId="00CE358D" w14:textId="01E920F1" w:rsidR="00E10647" w:rsidRDefault="00E10647" w:rsidP="001E5122">
      <w:pPr>
        <w:tabs>
          <w:tab w:val="left" w:pos="5832"/>
        </w:tabs>
        <w:ind w:left="360"/>
        <w:rPr>
          <w:bCs/>
          <w:sz w:val="22"/>
          <w:szCs w:val="22"/>
        </w:rPr>
      </w:pPr>
    </w:p>
    <w:p w14:paraId="383E84FB" w14:textId="77777777" w:rsidR="00EB3CC6" w:rsidRDefault="00EB3CC6" w:rsidP="001E5122">
      <w:pPr>
        <w:tabs>
          <w:tab w:val="left" w:pos="5832"/>
        </w:tabs>
        <w:ind w:left="360"/>
        <w:rPr>
          <w:bCs/>
          <w:sz w:val="22"/>
          <w:szCs w:val="22"/>
        </w:rPr>
      </w:pPr>
    </w:p>
    <w:p w14:paraId="169711B6" w14:textId="60BE73C2" w:rsidR="004954E8" w:rsidRPr="00675A78" w:rsidRDefault="004954E8" w:rsidP="004954E8">
      <w:pPr>
        <w:pStyle w:val="ZKTitulo"/>
        <w:ind w:left="426" w:hanging="426"/>
        <w:rPr>
          <w:bCs/>
          <w:sz w:val="22"/>
          <w:szCs w:val="22"/>
        </w:rPr>
      </w:pPr>
      <w:r>
        <w:t xml:space="preserve">                     ESTADO DE EXCEPCION EN M</w:t>
      </w:r>
      <w:r w:rsidR="00501AD5">
        <w:t>A</w:t>
      </w:r>
      <w:r>
        <w:t>CROZONA SUR</w:t>
      </w:r>
    </w:p>
    <w:p w14:paraId="1002A849" w14:textId="3F96E4E9" w:rsidR="0006577A" w:rsidRDefault="0006577A" w:rsidP="009546CB">
      <w:pPr>
        <w:tabs>
          <w:tab w:val="left" w:pos="5832"/>
        </w:tabs>
        <w:ind w:left="360"/>
        <w:rPr>
          <w:bCs/>
          <w:sz w:val="22"/>
          <w:szCs w:val="22"/>
        </w:rPr>
      </w:pPr>
    </w:p>
    <w:p w14:paraId="1AD88F45" w14:textId="297D7D08" w:rsidR="00F93FF9" w:rsidRDefault="00F93FF9" w:rsidP="009546CB">
      <w:pPr>
        <w:tabs>
          <w:tab w:val="left" w:pos="5832"/>
        </w:tabs>
        <w:ind w:left="360"/>
        <w:rPr>
          <w:bCs/>
          <w:sz w:val="22"/>
          <w:szCs w:val="22"/>
        </w:rPr>
      </w:pPr>
    </w:p>
    <w:p w14:paraId="7C1928E4" w14:textId="103FFED2" w:rsidR="003263C7" w:rsidRPr="00675A78" w:rsidRDefault="003263C7" w:rsidP="003263C7">
      <w:pPr>
        <w:pStyle w:val="ZKTitulo"/>
        <w:ind w:left="426" w:hanging="426"/>
        <w:rPr>
          <w:bCs/>
          <w:sz w:val="22"/>
          <w:szCs w:val="22"/>
        </w:rPr>
      </w:pPr>
      <w:r>
        <w:t xml:space="preserve">            </w:t>
      </w:r>
      <w:r>
        <w:rPr>
          <w:sz w:val="22"/>
          <w:szCs w:val="22"/>
        </w:rPr>
        <w:t xml:space="preserve">         </w:t>
      </w:r>
      <w:r>
        <w:t xml:space="preserve">            </w:t>
      </w:r>
      <w:r w:rsidR="008D1FA3">
        <w:t xml:space="preserve">            </w:t>
      </w:r>
      <w:r w:rsidR="008D1FA3">
        <w:rPr>
          <w:sz w:val="22"/>
          <w:szCs w:val="22"/>
        </w:rPr>
        <w:t xml:space="preserve">         </w:t>
      </w:r>
      <w:r w:rsidR="008D1FA3">
        <w:t xml:space="preserve">            INCENDIOS FORESTALES</w:t>
      </w:r>
    </w:p>
    <w:p w14:paraId="4E3255FA" w14:textId="77777777" w:rsidR="003263C7" w:rsidRDefault="003263C7" w:rsidP="009546CB">
      <w:pPr>
        <w:tabs>
          <w:tab w:val="left" w:pos="5832"/>
        </w:tabs>
        <w:ind w:left="360"/>
        <w:rPr>
          <w:bCs/>
          <w:sz w:val="22"/>
          <w:szCs w:val="22"/>
        </w:rPr>
      </w:pPr>
    </w:p>
    <w:p w14:paraId="6D57FE51" w14:textId="77777777" w:rsidR="00043312" w:rsidRDefault="00043312" w:rsidP="00043312">
      <w:pPr>
        <w:pStyle w:val="ZKTitulo"/>
        <w:ind w:left="426" w:hanging="426"/>
        <w:rPr>
          <w:bCs/>
          <w:sz w:val="22"/>
          <w:szCs w:val="22"/>
        </w:rPr>
      </w:pPr>
      <w:r>
        <w:t xml:space="preserve">                    COLUSION DEL GAS LICUADO    </w:t>
      </w:r>
    </w:p>
    <w:p w14:paraId="7B6A6472" w14:textId="3B9C6DD0" w:rsidR="00406314" w:rsidRDefault="00406314" w:rsidP="009546CB">
      <w:pPr>
        <w:tabs>
          <w:tab w:val="left" w:pos="5832"/>
        </w:tabs>
        <w:ind w:left="360"/>
        <w:rPr>
          <w:bCs/>
          <w:sz w:val="22"/>
          <w:szCs w:val="22"/>
        </w:rPr>
      </w:pPr>
    </w:p>
    <w:p w14:paraId="1FE929AE" w14:textId="77777777" w:rsidR="00406314" w:rsidRPr="005C4580" w:rsidRDefault="00406314" w:rsidP="00406314">
      <w:pPr>
        <w:pStyle w:val="ZKTitulo"/>
        <w:tabs>
          <w:tab w:val="left" w:pos="284"/>
          <w:tab w:val="left" w:pos="426"/>
        </w:tabs>
        <w:rPr>
          <w:sz w:val="22"/>
          <w:szCs w:val="22"/>
        </w:rPr>
      </w:pPr>
      <w:r>
        <w:rPr>
          <w:sz w:val="22"/>
          <w:szCs w:val="22"/>
        </w:rPr>
        <w:t>REGISTRO CIVIL</w:t>
      </w:r>
    </w:p>
    <w:p w14:paraId="7B2D9CE6" w14:textId="77777777" w:rsidR="00406314" w:rsidRDefault="00406314" w:rsidP="009546CB">
      <w:pPr>
        <w:tabs>
          <w:tab w:val="left" w:pos="5832"/>
        </w:tabs>
        <w:ind w:left="360"/>
        <w:rPr>
          <w:bCs/>
          <w:sz w:val="22"/>
          <w:szCs w:val="22"/>
        </w:rPr>
      </w:pPr>
    </w:p>
    <w:p w14:paraId="0726F1AF" w14:textId="77777777" w:rsidR="00F93FF9" w:rsidRDefault="00F93FF9" w:rsidP="009546CB">
      <w:pPr>
        <w:tabs>
          <w:tab w:val="left" w:pos="5832"/>
        </w:tabs>
        <w:ind w:left="360"/>
        <w:rPr>
          <w:bCs/>
          <w:sz w:val="22"/>
          <w:szCs w:val="22"/>
        </w:rPr>
      </w:pPr>
    </w:p>
    <w:p w14:paraId="25F2BBA3" w14:textId="77777777" w:rsidR="008074B3" w:rsidRDefault="008074B3" w:rsidP="009546CB">
      <w:pPr>
        <w:tabs>
          <w:tab w:val="left" w:pos="5832"/>
        </w:tabs>
        <w:ind w:left="360"/>
        <w:rPr>
          <w:bCs/>
          <w:sz w:val="22"/>
          <w:szCs w:val="22"/>
        </w:rPr>
      </w:pPr>
    </w:p>
    <w:p w14:paraId="5CD7202D" w14:textId="77777777" w:rsidR="006F2827" w:rsidRPr="00675A78" w:rsidRDefault="006F2827" w:rsidP="006F2827">
      <w:pPr>
        <w:pStyle w:val="ZKTitulo"/>
        <w:ind w:left="426" w:hanging="426"/>
        <w:rPr>
          <w:bCs/>
          <w:sz w:val="22"/>
          <w:szCs w:val="22"/>
        </w:rPr>
      </w:pPr>
      <w:r>
        <w:t xml:space="preserve">                     </w:t>
      </w:r>
      <w:bookmarkStart w:id="0" w:name="_Hlk84180878"/>
      <w:r>
        <w:t>PAPELES DE PANDORA</w:t>
      </w:r>
    </w:p>
    <w:bookmarkEnd w:id="0"/>
    <w:p w14:paraId="6152B240" w14:textId="77777777" w:rsidR="00D65540" w:rsidRDefault="00D65540" w:rsidP="00D65540">
      <w:pPr>
        <w:tabs>
          <w:tab w:val="left" w:pos="5832"/>
        </w:tabs>
        <w:ind w:left="360"/>
        <w:rPr>
          <w:bCs/>
          <w:sz w:val="22"/>
          <w:szCs w:val="22"/>
        </w:rPr>
      </w:pPr>
    </w:p>
    <w:p w14:paraId="639E505D" w14:textId="77777777" w:rsidR="00D65540" w:rsidRDefault="00D65540" w:rsidP="00D65540">
      <w:pPr>
        <w:tabs>
          <w:tab w:val="left" w:pos="5832"/>
        </w:tabs>
        <w:ind w:left="360"/>
        <w:rPr>
          <w:bCs/>
          <w:sz w:val="22"/>
          <w:szCs w:val="22"/>
        </w:rPr>
      </w:pPr>
    </w:p>
    <w:p w14:paraId="05966F91" w14:textId="77777777" w:rsidR="00D65540" w:rsidRDefault="00D65540" w:rsidP="00D65540">
      <w:pPr>
        <w:tabs>
          <w:tab w:val="left" w:pos="5832"/>
        </w:tabs>
        <w:ind w:left="360"/>
        <w:rPr>
          <w:bCs/>
          <w:sz w:val="22"/>
          <w:szCs w:val="22"/>
        </w:rPr>
      </w:pPr>
    </w:p>
    <w:p w14:paraId="7742C306" w14:textId="5F2C0EEC" w:rsidR="00D65540" w:rsidRDefault="00D65540" w:rsidP="00D65540">
      <w:pPr>
        <w:ind w:left="360"/>
      </w:pPr>
    </w:p>
    <w:p w14:paraId="38456E78" w14:textId="5AABB94C" w:rsidR="006A6F88" w:rsidRDefault="006A6F88" w:rsidP="00D65540">
      <w:pPr>
        <w:ind w:left="360"/>
      </w:pPr>
    </w:p>
    <w:p w14:paraId="1029207D" w14:textId="77777777" w:rsidR="006A6F88" w:rsidRPr="00675A78" w:rsidRDefault="006A6F88" w:rsidP="006A6F88">
      <w:pPr>
        <w:pStyle w:val="ZKTitulo"/>
        <w:ind w:left="426" w:hanging="426"/>
        <w:rPr>
          <w:bCs/>
          <w:sz w:val="22"/>
          <w:szCs w:val="22"/>
        </w:rPr>
      </w:pPr>
      <w:r>
        <w:t xml:space="preserve">            </w:t>
      </w:r>
      <w:r>
        <w:rPr>
          <w:sz w:val="22"/>
          <w:szCs w:val="22"/>
        </w:rPr>
        <w:t xml:space="preserve">         </w:t>
      </w:r>
      <w:r>
        <w:t xml:space="preserve">             PARO DE CAMIONEROS</w:t>
      </w:r>
    </w:p>
    <w:p w14:paraId="08F0924C" w14:textId="0B1F8EFE" w:rsidR="006A6F88" w:rsidRDefault="006A6F88" w:rsidP="00D65540">
      <w:pPr>
        <w:ind w:left="360"/>
      </w:pPr>
    </w:p>
    <w:p w14:paraId="54BD65E3" w14:textId="00FA977A" w:rsidR="006775AC" w:rsidRDefault="006775AC" w:rsidP="00D65540">
      <w:pPr>
        <w:ind w:left="360"/>
      </w:pPr>
    </w:p>
    <w:p w14:paraId="7B88BD32" w14:textId="77777777" w:rsidR="006775AC" w:rsidRPr="00675A78" w:rsidRDefault="006775AC" w:rsidP="006775AC">
      <w:pPr>
        <w:pStyle w:val="ZKTitulo"/>
        <w:ind w:left="426" w:hanging="426"/>
        <w:rPr>
          <w:bCs/>
          <w:sz w:val="22"/>
          <w:szCs w:val="22"/>
        </w:rPr>
      </w:pPr>
      <w:r>
        <w:t xml:space="preserve">            </w:t>
      </w:r>
      <w:r>
        <w:rPr>
          <w:sz w:val="22"/>
          <w:szCs w:val="22"/>
        </w:rPr>
        <w:t xml:space="preserve">         </w:t>
      </w:r>
      <w:r>
        <w:t xml:space="preserve">             PARO DE PROFESORES</w:t>
      </w:r>
    </w:p>
    <w:p w14:paraId="2891C6EA" w14:textId="77777777" w:rsidR="006775AC" w:rsidRPr="001D7561" w:rsidRDefault="006775AC" w:rsidP="00D65540">
      <w:pPr>
        <w:ind w:left="360"/>
      </w:pPr>
    </w:p>
    <w:p w14:paraId="5740A39B" w14:textId="4B3E2F59" w:rsidR="00D65540" w:rsidRDefault="00D65540" w:rsidP="00D65540">
      <w:pPr>
        <w:pStyle w:val="ZKTitulo"/>
        <w:ind w:left="426" w:hanging="426"/>
        <w:rPr>
          <w:bCs/>
          <w:sz w:val="22"/>
          <w:szCs w:val="22"/>
        </w:rPr>
      </w:pPr>
      <w:r>
        <w:t xml:space="preserve">              FRAUDE EN </w:t>
      </w:r>
      <w:r w:rsidR="00584584">
        <w:t>EL EJERCITO</w:t>
      </w:r>
    </w:p>
    <w:p w14:paraId="0EC24FFA" w14:textId="46113E8C" w:rsidR="00D65540" w:rsidRDefault="00D65540" w:rsidP="009546CB">
      <w:pPr>
        <w:tabs>
          <w:tab w:val="left" w:pos="5832"/>
        </w:tabs>
        <w:ind w:left="360"/>
        <w:rPr>
          <w:bCs/>
          <w:sz w:val="22"/>
          <w:szCs w:val="22"/>
        </w:rPr>
      </w:pPr>
    </w:p>
    <w:p w14:paraId="6E6F1D8D" w14:textId="77777777" w:rsidR="00341892" w:rsidRPr="00341892" w:rsidRDefault="00341892" w:rsidP="00341892">
      <w:pPr>
        <w:jc w:val="both"/>
      </w:pPr>
      <w:hyperlink r:id="rId24" w:history="1">
        <w:r w:rsidRPr="00341892">
          <w:rPr>
            <w:rStyle w:val="Hyperlink"/>
          </w:rPr>
          <w:t>Milicogate: Ministra Rutherford procesó a cuatro oficiales del Ejército en retiro por malversación</w:t>
        </w:r>
      </w:hyperlink>
    </w:p>
    <w:p w14:paraId="40CAF3EB" w14:textId="77777777" w:rsidR="00341892" w:rsidRPr="00341892" w:rsidRDefault="00341892" w:rsidP="00341892">
      <w:pPr>
        <w:jc w:val="both"/>
      </w:pPr>
      <w:r w:rsidRPr="00341892">
        <w:t>La ministra en visita procesó al ex general Cristián le Dantec en calidad de autor del delito de malversación de caudales públicos entre marzo de 2006 y diciembre de 2008 por un monto total de 83.052,6 UTM, equivalentes, actualmente, a 4.612.492.246 de pesos,</w:t>
      </w:r>
      <w:r w:rsidRPr="00341892">
        <w:br/>
      </w:r>
      <w:r w:rsidRPr="00341892">
        <w:br/>
        <w:t>Además fue procesado el ex director de Finanzas del Ejército Sergio Gómez como autor del delito de malversación de caudeles públicos entre enero de 2009 y marzo de 2020 por un monto de 33.114,1 UTM, equivalentes, a la fecha, a 1.839.057.771 de pesos.</w:t>
      </w:r>
    </w:p>
    <w:p w14:paraId="427969B7" w14:textId="77777777" w:rsidR="00341892" w:rsidRDefault="00341892" w:rsidP="00341892">
      <w:pPr>
        <w:jc w:val="both"/>
      </w:pPr>
      <w:r w:rsidRPr="00341892">
        <w:t>También fue procesado el ex jefe de Finanzas de la rama castrense Francisco Javier Pizarro quien fue acusado como autor de malversación de caudales públicos en el periodo marzo de 2006 a marzo de 2010, por un monto de 12.749,4 UTM, equivalentes a 708.063.427 de pesos.</w:t>
      </w:r>
    </w:p>
    <w:p w14:paraId="44FC5A4F" w14:textId="5FC65836" w:rsidR="00341892" w:rsidRPr="00341892" w:rsidRDefault="00341892" w:rsidP="00341892">
      <w:pPr>
        <w:jc w:val="both"/>
      </w:pPr>
      <w:r w:rsidRPr="00341892">
        <w:t>Finalmente, la ministra Rutherford amplió el procesamiento seguido en contra del coronel (r) Jorge Cortés Díaz, agregando el delito de malversación de caudales públicos que habría perpetrado entre marzo de 2006 y marzo de 2010, por un monto total de 116,166, 7 UTM, que equivalen a 6.451.550.018 de pesos actuales.</w:t>
      </w:r>
      <w:r>
        <w:t xml:space="preserve">      Cambio21</w:t>
      </w:r>
    </w:p>
    <w:p w14:paraId="1E995814" w14:textId="7BD4BB39" w:rsidR="006A6F88" w:rsidRPr="00341892" w:rsidRDefault="006A6F88" w:rsidP="00341892"/>
    <w:p w14:paraId="2B1F703F" w14:textId="7021E226" w:rsidR="006A6F88" w:rsidRDefault="006A6F88" w:rsidP="009546CB">
      <w:pPr>
        <w:tabs>
          <w:tab w:val="left" w:pos="5832"/>
        </w:tabs>
        <w:ind w:left="360"/>
        <w:rPr>
          <w:bCs/>
          <w:sz w:val="22"/>
          <w:szCs w:val="22"/>
        </w:rPr>
      </w:pPr>
    </w:p>
    <w:p w14:paraId="2668EEDB" w14:textId="77777777" w:rsidR="003D1E0D" w:rsidRDefault="003D1E0D" w:rsidP="003D1E0D">
      <w:pPr>
        <w:pStyle w:val="ZKTitulo"/>
        <w:tabs>
          <w:tab w:val="left" w:pos="284"/>
          <w:tab w:val="left" w:pos="426"/>
        </w:tabs>
        <w:ind w:firstLine="0"/>
        <w:rPr>
          <w:sz w:val="22"/>
          <w:szCs w:val="22"/>
        </w:rPr>
      </w:pPr>
      <w:r>
        <w:rPr>
          <w:sz w:val="22"/>
          <w:szCs w:val="22"/>
        </w:rPr>
        <w:t xml:space="preserve">FRAUDE EN CARABINEROS  </w:t>
      </w:r>
    </w:p>
    <w:p w14:paraId="22A0084C" w14:textId="77777777" w:rsidR="003D1E0D" w:rsidRDefault="003D1E0D" w:rsidP="003D1E0D">
      <w:pPr>
        <w:tabs>
          <w:tab w:val="left" w:pos="2306"/>
        </w:tabs>
        <w:ind w:left="360"/>
        <w:rPr>
          <w:bCs/>
          <w:sz w:val="22"/>
          <w:szCs w:val="22"/>
        </w:rPr>
      </w:pPr>
      <w:r>
        <w:rPr>
          <w:bCs/>
          <w:sz w:val="22"/>
          <w:szCs w:val="22"/>
        </w:rPr>
        <w:tab/>
      </w:r>
    </w:p>
    <w:p w14:paraId="706B230C" w14:textId="77777777" w:rsidR="003D1E0D" w:rsidRDefault="003D1E0D" w:rsidP="003D1E0D">
      <w:pPr>
        <w:pStyle w:val="ZKTitulo"/>
        <w:tabs>
          <w:tab w:val="left" w:pos="284"/>
          <w:tab w:val="left" w:pos="426"/>
        </w:tabs>
        <w:ind w:firstLine="0"/>
        <w:rPr>
          <w:sz w:val="22"/>
          <w:szCs w:val="22"/>
        </w:rPr>
      </w:pPr>
      <w:r w:rsidRPr="005C4580">
        <w:rPr>
          <w:sz w:val="22"/>
          <w:szCs w:val="22"/>
        </w:rPr>
        <w:t xml:space="preserve">   </w:t>
      </w:r>
      <w:r>
        <w:rPr>
          <w:sz w:val="22"/>
          <w:szCs w:val="22"/>
        </w:rPr>
        <w:t xml:space="preserve">         REFORMA DE CARABINEROS  </w:t>
      </w:r>
    </w:p>
    <w:p w14:paraId="592C8296" w14:textId="4CAC2BDE" w:rsidR="003D1E0D" w:rsidRPr="00906A50" w:rsidRDefault="003D1E0D" w:rsidP="00906A50"/>
    <w:p w14:paraId="45D2D927" w14:textId="77777777" w:rsidR="00906A50" w:rsidRPr="00906A50" w:rsidRDefault="00906A50" w:rsidP="00906A50">
      <w:r w:rsidRPr="00906A50">
        <w:t>¿Refundación cancelada?</w:t>
      </w:r>
    </w:p>
    <w:p w14:paraId="44E17DCA" w14:textId="77777777" w:rsidR="00906A50" w:rsidRPr="00906A50" w:rsidRDefault="00906A50" w:rsidP="00906A50">
      <w:hyperlink r:id="rId25" w:history="1">
        <w:r w:rsidRPr="00906A50">
          <w:rPr>
            <w:rStyle w:val="Hyperlink"/>
          </w:rPr>
          <w:t>Gobierno conmemora Día del Joven Combatiente, pero a la vez Siches respalda a Carabineros en la víspera de protestas por la efeméride</w:t>
        </w:r>
      </w:hyperlink>
    </w:p>
    <w:p w14:paraId="19A3994F" w14:textId="3CF2363D" w:rsidR="00906A50" w:rsidRPr="00906A50" w:rsidRDefault="00906A50" w:rsidP="00906A50">
      <w:r w:rsidRPr="00906A50">
        <w:t>Pese a entregar mensajes hacia la izquierda y en favor de la memoria histórica en las vísperas de esta jornada, lo cierto es que el Gobierno acumula señales que hacen pensar en una distante -si no inexistente- refundación de la institución policial.</w:t>
      </w:r>
      <w:r>
        <w:t xml:space="preserve">   Interferencia.cl</w:t>
      </w:r>
    </w:p>
    <w:p w14:paraId="041BB985" w14:textId="77777777" w:rsidR="00906A50" w:rsidRDefault="00906A50" w:rsidP="003D1E0D">
      <w:pPr>
        <w:tabs>
          <w:tab w:val="left" w:pos="5832"/>
        </w:tabs>
        <w:ind w:left="360"/>
        <w:rPr>
          <w:bCs/>
          <w:sz w:val="22"/>
          <w:szCs w:val="22"/>
        </w:rPr>
      </w:pPr>
    </w:p>
    <w:p w14:paraId="1B9A9ED1" w14:textId="77777777" w:rsidR="003D1E0D" w:rsidRPr="005C4580" w:rsidRDefault="003D1E0D" w:rsidP="003D1E0D">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14:paraId="5EEDADA9" w14:textId="77777777" w:rsidR="006A6F88" w:rsidRDefault="006A6F88" w:rsidP="009546CB">
      <w:pPr>
        <w:tabs>
          <w:tab w:val="left" w:pos="5832"/>
        </w:tabs>
        <w:ind w:left="360"/>
        <w:rPr>
          <w:bCs/>
          <w:sz w:val="22"/>
          <w:szCs w:val="22"/>
        </w:rPr>
      </w:pPr>
    </w:p>
    <w:p w14:paraId="26396622" w14:textId="77777777" w:rsidR="00B0044C" w:rsidRDefault="00B0044C" w:rsidP="00B0044C">
      <w:pPr>
        <w:tabs>
          <w:tab w:val="left" w:pos="5832"/>
        </w:tabs>
        <w:ind w:left="360"/>
        <w:rPr>
          <w:bCs/>
          <w:sz w:val="22"/>
          <w:szCs w:val="22"/>
        </w:rPr>
      </w:pPr>
    </w:p>
    <w:p w14:paraId="664CE422" w14:textId="534495FB" w:rsidR="00183295" w:rsidRDefault="00183295" w:rsidP="009546CB">
      <w:pPr>
        <w:tabs>
          <w:tab w:val="left" w:pos="5832"/>
        </w:tabs>
        <w:ind w:left="360"/>
        <w:rPr>
          <w:bCs/>
          <w:sz w:val="22"/>
          <w:szCs w:val="22"/>
        </w:rPr>
      </w:pPr>
    </w:p>
    <w:p w14:paraId="7A6F1B6F" w14:textId="77777777" w:rsidR="00C975C5" w:rsidRDefault="00C975C5" w:rsidP="009546CB">
      <w:pPr>
        <w:tabs>
          <w:tab w:val="left" w:pos="5832"/>
        </w:tabs>
        <w:ind w:left="360"/>
        <w:rPr>
          <w:bCs/>
          <w:sz w:val="22"/>
          <w:szCs w:val="22"/>
        </w:rPr>
      </w:pPr>
    </w:p>
    <w:p w14:paraId="2961A6C2" w14:textId="21B0A4AB" w:rsidR="00A43370" w:rsidRDefault="00A43370" w:rsidP="009546CB">
      <w:pPr>
        <w:tabs>
          <w:tab w:val="left" w:pos="5832"/>
        </w:tabs>
        <w:ind w:left="360"/>
        <w:rPr>
          <w:bCs/>
          <w:sz w:val="22"/>
          <w:szCs w:val="22"/>
        </w:rPr>
      </w:pPr>
    </w:p>
    <w:p w14:paraId="206FBB27" w14:textId="77777777" w:rsidR="003002FB" w:rsidRPr="00F551ED" w:rsidRDefault="003002FB" w:rsidP="003002FB">
      <w:pPr>
        <w:pStyle w:val="ZKTitulo"/>
        <w:ind w:firstLine="0"/>
        <w:rPr>
          <w:szCs w:val="20"/>
        </w:rPr>
      </w:pPr>
      <w:r w:rsidRPr="00F551ED">
        <w:rPr>
          <w:bCs/>
          <w:szCs w:val="20"/>
        </w:rPr>
        <w:t xml:space="preserve">      </w:t>
      </w:r>
      <w:r>
        <w:rPr>
          <w:bCs/>
          <w:szCs w:val="20"/>
        </w:rPr>
        <w:t>IRREGULARIDADES EN MUNICIPIOS DEL SECTOR ORIENTE</w:t>
      </w:r>
      <w:r w:rsidRPr="00F551ED">
        <w:rPr>
          <w:bCs/>
          <w:szCs w:val="20"/>
        </w:rPr>
        <w:t xml:space="preserve"> </w:t>
      </w:r>
    </w:p>
    <w:p w14:paraId="10A9FD67" w14:textId="77777777" w:rsidR="00185A8E" w:rsidRDefault="00185A8E" w:rsidP="009546CB">
      <w:pPr>
        <w:tabs>
          <w:tab w:val="left" w:pos="5832"/>
        </w:tabs>
        <w:ind w:left="360"/>
        <w:rPr>
          <w:bCs/>
          <w:sz w:val="22"/>
          <w:szCs w:val="22"/>
        </w:rPr>
      </w:pPr>
    </w:p>
    <w:p w14:paraId="1708D6ED" w14:textId="77777777" w:rsidR="00AA2C70" w:rsidRDefault="00AA2C70" w:rsidP="00AA2C70"/>
    <w:p w14:paraId="6092F6B6" w14:textId="519DA59A" w:rsidR="00D22282" w:rsidRDefault="00D22282" w:rsidP="00AA2C70"/>
    <w:p w14:paraId="0E171860" w14:textId="77777777" w:rsidR="00DB4418" w:rsidRPr="00675A78" w:rsidRDefault="006529A6" w:rsidP="00DB4418">
      <w:pPr>
        <w:pStyle w:val="ZKTitulo"/>
        <w:ind w:left="426" w:hanging="426"/>
        <w:rPr>
          <w:bCs/>
          <w:sz w:val="22"/>
          <w:szCs w:val="22"/>
        </w:rPr>
      </w:pPr>
      <w:r>
        <w:t xml:space="preserve">            </w:t>
      </w:r>
      <w:r w:rsidR="00DB4418">
        <w:t xml:space="preserve">            PENSIONES y QUINTO RETIRO</w:t>
      </w:r>
    </w:p>
    <w:p w14:paraId="27A1666E" w14:textId="46677136" w:rsidR="002E1420" w:rsidRDefault="002E1420" w:rsidP="002E1420">
      <w:pPr>
        <w:tabs>
          <w:tab w:val="left" w:pos="5832"/>
        </w:tabs>
        <w:ind w:left="360"/>
        <w:rPr>
          <w:bCs/>
          <w:sz w:val="22"/>
          <w:szCs w:val="22"/>
        </w:rPr>
      </w:pPr>
    </w:p>
    <w:p w14:paraId="196A61CE" w14:textId="77777777" w:rsidR="0096005E" w:rsidRDefault="0096005E" w:rsidP="002E1420">
      <w:pPr>
        <w:tabs>
          <w:tab w:val="left" w:pos="5832"/>
        </w:tabs>
        <w:ind w:left="360"/>
        <w:rPr>
          <w:bCs/>
          <w:sz w:val="22"/>
          <w:szCs w:val="22"/>
        </w:rPr>
      </w:pPr>
    </w:p>
    <w:p w14:paraId="4C95701B" w14:textId="77777777" w:rsidR="006310A3" w:rsidRPr="00F551ED" w:rsidRDefault="006310A3" w:rsidP="006310A3">
      <w:pPr>
        <w:pStyle w:val="ZKTitulo"/>
        <w:ind w:firstLine="0"/>
        <w:rPr>
          <w:szCs w:val="20"/>
        </w:rPr>
      </w:pPr>
      <w:r w:rsidRPr="00F551ED">
        <w:rPr>
          <w:bCs/>
          <w:szCs w:val="20"/>
        </w:rPr>
        <w:t xml:space="preserve">      </w:t>
      </w:r>
      <w:r>
        <w:rPr>
          <w:bCs/>
          <w:szCs w:val="20"/>
        </w:rPr>
        <w:t>MALVERSACION DE GASTOS RESERVADOS</w:t>
      </w:r>
      <w:r w:rsidRPr="00F551ED">
        <w:rPr>
          <w:bCs/>
          <w:szCs w:val="20"/>
        </w:rPr>
        <w:t xml:space="preserve"> </w:t>
      </w:r>
    </w:p>
    <w:p w14:paraId="4D08258D" w14:textId="77777777" w:rsidR="006310A3" w:rsidRDefault="006310A3" w:rsidP="002E1420">
      <w:pPr>
        <w:tabs>
          <w:tab w:val="left" w:pos="5832"/>
        </w:tabs>
        <w:ind w:left="360"/>
        <w:rPr>
          <w:bCs/>
          <w:sz w:val="22"/>
          <w:szCs w:val="22"/>
        </w:rPr>
      </w:pPr>
    </w:p>
    <w:p w14:paraId="089BD417" w14:textId="77777777" w:rsidR="00F7346E" w:rsidRDefault="00F7346E" w:rsidP="002E1420">
      <w:pPr>
        <w:tabs>
          <w:tab w:val="left" w:pos="5832"/>
        </w:tabs>
        <w:ind w:left="360"/>
        <w:rPr>
          <w:bCs/>
          <w:sz w:val="22"/>
          <w:szCs w:val="22"/>
        </w:rPr>
      </w:pPr>
    </w:p>
    <w:p w14:paraId="383F5858" w14:textId="05724790" w:rsidR="00F56A2E" w:rsidRPr="00903031" w:rsidRDefault="00F56A2E" w:rsidP="00F56A2E">
      <w:pPr>
        <w:pStyle w:val="ZKTitulo"/>
        <w:tabs>
          <w:tab w:val="left" w:pos="284"/>
          <w:tab w:val="left" w:pos="426"/>
        </w:tabs>
        <w:rPr>
          <w:rFonts w:ascii="Times New Roman" w:hAnsi="Times New Roman"/>
          <w:color w:val="17365D"/>
          <w:szCs w:val="20"/>
        </w:rPr>
      </w:pPr>
      <w:bookmarkStart w:id="1" w:name="_Hlk79602055"/>
      <w:r>
        <w:rPr>
          <w:szCs w:val="20"/>
        </w:rPr>
        <w:t>PROYECTO DOMINGA</w:t>
      </w:r>
    </w:p>
    <w:bookmarkEnd w:id="1"/>
    <w:p w14:paraId="5995CAFA" w14:textId="6B4F8E73" w:rsidR="005E23EE" w:rsidRDefault="005E23EE" w:rsidP="002E1420">
      <w:pPr>
        <w:tabs>
          <w:tab w:val="left" w:pos="5832"/>
        </w:tabs>
        <w:ind w:left="360"/>
        <w:rPr>
          <w:bCs/>
          <w:sz w:val="22"/>
          <w:szCs w:val="22"/>
        </w:rPr>
      </w:pPr>
    </w:p>
    <w:p w14:paraId="6618D1FA" w14:textId="77777777" w:rsidR="00A03BBB" w:rsidRDefault="00A03BBB" w:rsidP="002E1420">
      <w:pPr>
        <w:tabs>
          <w:tab w:val="left" w:pos="5832"/>
        </w:tabs>
        <w:ind w:left="360"/>
        <w:rPr>
          <w:bCs/>
          <w:sz w:val="22"/>
          <w:szCs w:val="22"/>
        </w:rPr>
      </w:pPr>
    </w:p>
    <w:p w14:paraId="457A013B" w14:textId="77777777" w:rsidR="005E23EE" w:rsidRPr="00903031" w:rsidRDefault="005E23EE" w:rsidP="005E23EE">
      <w:pPr>
        <w:pStyle w:val="ZKTitulo"/>
        <w:tabs>
          <w:tab w:val="left" w:pos="284"/>
          <w:tab w:val="left" w:pos="426"/>
        </w:tabs>
        <w:rPr>
          <w:rFonts w:ascii="Times New Roman" w:hAnsi="Times New Roman"/>
          <w:color w:val="17365D"/>
          <w:szCs w:val="20"/>
        </w:rPr>
      </w:pPr>
      <w:r>
        <w:rPr>
          <w:szCs w:val="20"/>
        </w:rPr>
        <w:t>CASO SQM</w:t>
      </w:r>
    </w:p>
    <w:p w14:paraId="19D96EBD" w14:textId="0A921CCA" w:rsidR="005E23EE" w:rsidRDefault="005E23EE" w:rsidP="002E1420">
      <w:pPr>
        <w:tabs>
          <w:tab w:val="left" w:pos="5832"/>
        </w:tabs>
        <w:ind w:left="360"/>
        <w:rPr>
          <w:bCs/>
          <w:sz w:val="22"/>
          <w:szCs w:val="22"/>
        </w:rPr>
      </w:pPr>
    </w:p>
    <w:p w14:paraId="6A1A9C4C" w14:textId="77777777" w:rsidR="00453F00" w:rsidRPr="00903031" w:rsidRDefault="00453F00" w:rsidP="00453F00">
      <w:pPr>
        <w:pStyle w:val="ZKTitulo"/>
        <w:tabs>
          <w:tab w:val="left" w:pos="284"/>
          <w:tab w:val="left" w:pos="426"/>
        </w:tabs>
        <w:rPr>
          <w:rFonts w:ascii="Times New Roman" w:hAnsi="Times New Roman"/>
          <w:color w:val="17365D"/>
          <w:szCs w:val="20"/>
        </w:rPr>
      </w:pPr>
      <w:r>
        <w:rPr>
          <w:szCs w:val="20"/>
        </w:rPr>
        <w:t>CRISIS CLIMATICA</w:t>
      </w:r>
    </w:p>
    <w:p w14:paraId="2267259C" w14:textId="77777777" w:rsidR="00453F00" w:rsidRDefault="00453F00" w:rsidP="002E1420">
      <w:pPr>
        <w:tabs>
          <w:tab w:val="left" w:pos="5832"/>
        </w:tabs>
        <w:ind w:left="360"/>
        <w:rPr>
          <w:bCs/>
          <w:sz w:val="22"/>
          <w:szCs w:val="22"/>
        </w:rPr>
      </w:pPr>
    </w:p>
    <w:p w14:paraId="16E76202" w14:textId="77777777" w:rsidR="00CF76F9" w:rsidRPr="00675A78" w:rsidRDefault="00CF76F9" w:rsidP="00CF76F9">
      <w:pPr>
        <w:pStyle w:val="ZKTitulo"/>
        <w:ind w:left="426" w:hanging="426"/>
        <w:rPr>
          <w:bCs/>
          <w:sz w:val="22"/>
          <w:szCs w:val="22"/>
        </w:rPr>
      </w:pPr>
      <w:r>
        <w:t xml:space="preserve">            CDE SE QUERELLA CONTRA EX DIRECTOR DE PDI</w:t>
      </w:r>
    </w:p>
    <w:p w14:paraId="427829C6" w14:textId="77777777" w:rsidR="00CF76F9" w:rsidRDefault="00CF76F9" w:rsidP="002E1420">
      <w:pPr>
        <w:tabs>
          <w:tab w:val="left" w:pos="5832"/>
        </w:tabs>
        <w:ind w:left="360"/>
        <w:rPr>
          <w:bCs/>
          <w:sz w:val="22"/>
          <w:szCs w:val="22"/>
        </w:rPr>
      </w:pPr>
    </w:p>
    <w:p w14:paraId="07DC1BF2" w14:textId="77777777" w:rsidR="00A767EB" w:rsidRPr="00903031" w:rsidRDefault="00A767EB" w:rsidP="00A767EB">
      <w:pPr>
        <w:pStyle w:val="ZKTitulo"/>
        <w:tabs>
          <w:tab w:val="left" w:pos="284"/>
          <w:tab w:val="left" w:pos="426"/>
        </w:tabs>
        <w:rPr>
          <w:rFonts w:ascii="Times New Roman" w:hAnsi="Times New Roman"/>
          <w:color w:val="17365D"/>
          <w:szCs w:val="20"/>
        </w:rPr>
      </w:pPr>
      <w:r>
        <w:rPr>
          <w:szCs w:val="20"/>
        </w:rPr>
        <w:t>POBREZA</w:t>
      </w:r>
    </w:p>
    <w:p w14:paraId="178419FA" w14:textId="77777777" w:rsidR="00E87615" w:rsidRPr="00A0264E" w:rsidRDefault="00E87615" w:rsidP="00E87615">
      <w:pPr>
        <w:ind w:left="360"/>
      </w:pPr>
    </w:p>
    <w:p w14:paraId="41E55BFE" w14:textId="77777777" w:rsidR="00E87615" w:rsidRPr="00A0264E" w:rsidRDefault="00E87615" w:rsidP="00E87615">
      <w:pPr>
        <w:ind w:left="360"/>
      </w:pPr>
    </w:p>
    <w:p w14:paraId="170706C1" w14:textId="77777777" w:rsidR="00E87615" w:rsidRPr="005C4580" w:rsidRDefault="00E87615" w:rsidP="00E87615">
      <w:pPr>
        <w:ind w:left="360" w:right="283"/>
        <w:jc w:val="both"/>
        <w:rPr>
          <w:sz w:val="22"/>
          <w:szCs w:val="22"/>
        </w:rPr>
      </w:pPr>
    </w:p>
    <w:p w14:paraId="039AC7AC" w14:textId="77777777" w:rsidR="00E87615" w:rsidRPr="005C4580" w:rsidRDefault="00E87615" w:rsidP="00E87615">
      <w:pPr>
        <w:pStyle w:val="ZKTitulo"/>
        <w:ind w:firstLine="0"/>
        <w:rPr>
          <w:sz w:val="22"/>
          <w:szCs w:val="22"/>
        </w:rPr>
      </w:pPr>
      <w:r w:rsidRPr="005C4580">
        <w:rPr>
          <w:bCs/>
          <w:sz w:val="22"/>
          <w:szCs w:val="22"/>
        </w:rPr>
        <w:t xml:space="preserve">      GOBIERNO </w:t>
      </w:r>
    </w:p>
    <w:p w14:paraId="63EAD5BE" w14:textId="484AE759" w:rsidR="00E87615" w:rsidRPr="00FB3419" w:rsidRDefault="00FB3419" w:rsidP="00E87615">
      <w:pPr>
        <w:ind w:left="360" w:right="283"/>
        <w:jc w:val="both"/>
        <w:rPr>
          <w:sz w:val="22"/>
          <w:szCs w:val="22"/>
        </w:rPr>
      </w:pPr>
      <w:r>
        <w:br/>
      </w:r>
    </w:p>
    <w:p w14:paraId="75077FDD" w14:textId="77777777" w:rsidR="00E87615" w:rsidRDefault="00E87615" w:rsidP="00E87615">
      <w:pPr>
        <w:ind w:left="360"/>
      </w:pPr>
    </w:p>
    <w:p w14:paraId="3BC126BD"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14:paraId="7BF7F866" w14:textId="77777777" w:rsidR="00E87615" w:rsidRDefault="00E87615" w:rsidP="00E87615">
      <w:pPr>
        <w:ind w:left="360"/>
      </w:pPr>
    </w:p>
    <w:p w14:paraId="730155CA" w14:textId="77777777" w:rsidR="00E87615" w:rsidRPr="00903031" w:rsidRDefault="00E87615" w:rsidP="00E87615">
      <w:pPr>
        <w:pStyle w:val="ZKTitulo"/>
        <w:tabs>
          <w:tab w:val="left" w:pos="284"/>
          <w:tab w:val="left" w:pos="426"/>
        </w:tabs>
        <w:rPr>
          <w:rFonts w:ascii="Times New Roman" w:hAnsi="Times New Roman"/>
          <w:color w:val="17365D"/>
          <w:szCs w:val="20"/>
        </w:rPr>
      </w:pPr>
      <w:r>
        <w:rPr>
          <w:szCs w:val="20"/>
        </w:rPr>
        <w:t>APRUEBO DIGNIDAD</w:t>
      </w:r>
    </w:p>
    <w:p w14:paraId="15452697" w14:textId="77777777" w:rsidR="00E87615" w:rsidRPr="00CE16DF" w:rsidRDefault="00E87615" w:rsidP="00E87615">
      <w:pPr>
        <w:ind w:left="360"/>
      </w:pPr>
    </w:p>
    <w:p w14:paraId="18E61A3E" w14:textId="77777777" w:rsidR="00E87615" w:rsidRDefault="00E87615" w:rsidP="00E87615">
      <w:pPr>
        <w:ind w:left="360"/>
        <w:rPr>
          <w:sz w:val="22"/>
          <w:szCs w:val="22"/>
          <w:lang w:val="x-none"/>
        </w:rPr>
      </w:pPr>
    </w:p>
    <w:p w14:paraId="4E897684"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PS</w:t>
      </w:r>
    </w:p>
    <w:p w14:paraId="0A94966D" w14:textId="77777777" w:rsidR="00E87615" w:rsidRPr="005D6EAB" w:rsidRDefault="00E87615" w:rsidP="00E87615"/>
    <w:p w14:paraId="015B795E" w14:textId="77777777" w:rsidR="00E87615" w:rsidRPr="00E07EA2" w:rsidRDefault="00E87615" w:rsidP="00E87615">
      <w:pPr>
        <w:ind w:left="360"/>
      </w:pPr>
    </w:p>
    <w:p w14:paraId="2D4BAD3E" w14:textId="77777777" w:rsidR="00E87615" w:rsidRPr="00FB2CA1" w:rsidRDefault="00E87615" w:rsidP="00E87615">
      <w:pPr>
        <w:ind w:left="360"/>
        <w:rPr>
          <w:sz w:val="22"/>
          <w:szCs w:val="22"/>
        </w:rPr>
      </w:pPr>
    </w:p>
    <w:p w14:paraId="4B41EFCD"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DC</w:t>
      </w:r>
    </w:p>
    <w:p w14:paraId="3B996D5E" w14:textId="77777777" w:rsidR="00E87615" w:rsidRDefault="00E87615" w:rsidP="00E87615">
      <w:pPr>
        <w:ind w:left="360"/>
        <w:rPr>
          <w:sz w:val="22"/>
          <w:szCs w:val="22"/>
          <w:lang w:val="x-none"/>
        </w:rPr>
      </w:pPr>
    </w:p>
    <w:p w14:paraId="080581DF" w14:textId="1CA868CC" w:rsidR="00E87615" w:rsidRDefault="004D5379" w:rsidP="00584584">
      <w:pPr>
        <w:tabs>
          <w:tab w:val="left" w:pos="5832"/>
        </w:tabs>
        <w:ind w:left="360"/>
        <w:rPr>
          <w:sz w:val="22"/>
          <w:szCs w:val="22"/>
        </w:rPr>
      </w:pPr>
      <w:r w:rsidRPr="004D5379">
        <w:rPr>
          <w:szCs w:val="20"/>
        </w:rPr>
        <w:br/>
      </w:r>
      <w:r w:rsidRPr="004D5379">
        <w:rPr>
          <w:rFonts w:cs="Arial"/>
          <w:color w:val="003399"/>
          <w:szCs w:val="20"/>
          <w:u w:val="single"/>
          <w:shd w:val="clear" w:color="auto" w:fill="FFFFFF"/>
        </w:rPr>
        <w:t>Rincón y Walker subrayan importancia de la DC en el Senado tras cita con Siches: "Somos incidentes"</w:t>
      </w:r>
      <w:r>
        <w:rPr>
          <w:rFonts w:cs="Arial"/>
          <w:color w:val="003399"/>
          <w:szCs w:val="20"/>
          <w:u w:val="single"/>
          <w:shd w:val="clear" w:color="auto" w:fill="FFFFFF"/>
        </w:rPr>
        <w:t xml:space="preserve">      </w:t>
      </w:r>
      <w:r w:rsidR="00584584">
        <w:rPr>
          <w:rFonts w:cs="Arial"/>
          <w:color w:val="003399"/>
          <w:szCs w:val="20"/>
          <w:u w:val="single"/>
          <w:shd w:val="clear" w:color="auto" w:fill="FFFFFF"/>
        </w:rPr>
        <w:t xml:space="preserve">   </w:t>
      </w:r>
      <w:r w:rsidR="00C975C5">
        <w:rPr>
          <w:sz w:val="22"/>
          <w:szCs w:val="22"/>
        </w:rPr>
        <w:t>Emol</w:t>
      </w:r>
    </w:p>
    <w:p w14:paraId="03C9203F" w14:textId="55E6C4F6" w:rsidR="00584584" w:rsidRDefault="00584584" w:rsidP="00584584">
      <w:pPr>
        <w:tabs>
          <w:tab w:val="left" w:pos="5832"/>
        </w:tabs>
        <w:ind w:left="360"/>
        <w:rPr>
          <w:sz w:val="22"/>
          <w:szCs w:val="22"/>
        </w:rPr>
      </w:pPr>
    </w:p>
    <w:p w14:paraId="1DD3F8AA" w14:textId="77777777" w:rsidR="00584584" w:rsidRPr="00584584" w:rsidRDefault="00584584" w:rsidP="00584584">
      <w:pPr>
        <w:rPr>
          <w:rStyle w:val="Hyperlink"/>
        </w:rPr>
      </w:pPr>
      <w:r w:rsidRPr="00584584">
        <w:fldChar w:fldCharType="begin"/>
      </w:r>
      <w:r w:rsidRPr="00584584">
        <w:instrText xml:space="preserve"> HYPERLINK "https://cambio21.cl/politica/senadores-dc-por-definiciones-de-convencin-constitucional-lo-que-no-queramos-era-que-nos-impusieran-un-texto-tal-como-lo-hizo-pinochet-62436d4baa2d74389873d424" </w:instrText>
      </w:r>
      <w:r w:rsidRPr="00584584">
        <w:fldChar w:fldCharType="separate"/>
      </w:r>
      <w:r w:rsidRPr="00584584">
        <w:rPr>
          <w:rStyle w:val="Hyperlink"/>
        </w:rPr>
        <w:t>Senadores DC por definiciones de Convención Constitucional: "Lo que no queríamos era que  nos impusieran un texto tal como lo hizo Pinochet"</w:t>
      </w:r>
    </w:p>
    <w:p w14:paraId="0874636C" w14:textId="418A6701" w:rsidR="00584584" w:rsidRPr="00584584" w:rsidRDefault="00584584" w:rsidP="00584584">
      <w:r w:rsidRPr="00584584">
        <w:fldChar w:fldCharType="end"/>
      </w:r>
      <w:r>
        <w:t>Cambio21</w:t>
      </w:r>
    </w:p>
    <w:p w14:paraId="111EF46D" w14:textId="7FE9BD18" w:rsidR="00584584" w:rsidRDefault="00584584" w:rsidP="00584584"/>
    <w:p w14:paraId="23D4D6EF" w14:textId="77777777" w:rsidR="005D318C" w:rsidRPr="005D318C" w:rsidRDefault="005D318C" w:rsidP="005D318C">
      <w:hyperlink r:id="rId26" w:history="1">
        <w:r w:rsidRPr="005D318C">
          <w:rPr>
            <w:rStyle w:val="Hyperlink"/>
          </w:rPr>
          <w:t>Senador Matías Walker deja en duda si aprobará o rechazará plebiscito de salida de la Constitución: "Me declaro en proceso de reflexión"</w:t>
        </w:r>
      </w:hyperlink>
    </w:p>
    <w:p w14:paraId="374661C5" w14:textId="10FE934C" w:rsidR="005D318C" w:rsidRPr="005D318C" w:rsidRDefault="005D318C" w:rsidP="005D318C">
      <w:r>
        <w:t>Cambio21</w:t>
      </w:r>
    </w:p>
    <w:p w14:paraId="45084C7C" w14:textId="77777777" w:rsidR="005D318C" w:rsidRPr="00584584" w:rsidRDefault="005D318C" w:rsidP="00584584"/>
    <w:p w14:paraId="756F4598" w14:textId="77777777" w:rsidR="00C975C5" w:rsidRPr="00DC4A1C" w:rsidRDefault="00C975C5" w:rsidP="00E87615">
      <w:pPr>
        <w:ind w:left="360"/>
        <w:rPr>
          <w:sz w:val="22"/>
          <w:szCs w:val="22"/>
        </w:rPr>
      </w:pPr>
    </w:p>
    <w:p w14:paraId="56540FDE" w14:textId="77777777" w:rsidR="00E87615" w:rsidRPr="005C4580" w:rsidRDefault="00E87615" w:rsidP="00E87615">
      <w:pPr>
        <w:pStyle w:val="ZKTitulo"/>
        <w:ind w:firstLine="0"/>
        <w:rPr>
          <w:sz w:val="22"/>
          <w:szCs w:val="22"/>
        </w:rPr>
      </w:pPr>
      <w:r w:rsidRPr="005C4580">
        <w:rPr>
          <w:bCs/>
          <w:sz w:val="22"/>
          <w:szCs w:val="22"/>
        </w:rPr>
        <w:lastRenderedPageBreak/>
        <w:t xml:space="preserve">     </w:t>
      </w:r>
      <w:r>
        <w:rPr>
          <w:bCs/>
          <w:sz w:val="22"/>
          <w:szCs w:val="22"/>
        </w:rPr>
        <w:t>PC</w:t>
      </w:r>
      <w:r w:rsidRPr="005C4580">
        <w:rPr>
          <w:bCs/>
          <w:sz w:val="22"/>
          <w:szCs w:val="22"/>
        </w:rPr>
        <w:t xml:space="preserve"> </w:t>
      </w:r>
    </w:p>
    <w:p w14:paraId="71F198E7" w14:textId="30E44B27" w:rsidR="00E87615" w:rsidRDefault="00E87615" w:rsidP="00E87615">
      <w:pPr>
        <w:ind w:left="360"/>
      </w:pPr>
    </w:p>
    <w:p w14:paraId="4123DF79" w14:textId="77777777" w:rsidR="007A15DB" w:rsidRDefault="007A15DB" w:rsidP="00E87615">
      <w:pPr>
        <w:ind w:left="360"/>
      </w:pPr>
    </w:p>
    <w:p w14:paraId="5C83CD47"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LISTA DEL PUEBLO</w:t>
      </w:r>
    </w:p>
    <w:p w14:paraId="47670445" w14:textId="77777777" w:rsidR="00E87615" w:rsidRDefault="00E87615" w:rsidP="00E87615">
      <w:pPr>
        <w:ind w:left="360"/>
      </w:pPr>
    </w:p>
    <w:p w14:paraId="561B9EFC" w14:textId="77777777" w:rsidR="00E87615" w:rsidRDefault="00E87615" w:rsidP="00E87615">
      <w:pPr>
        <w:ind w:left="360"/>
      </w:pPr>
    </w:p>
    <w:p w14:paraId="7CAF142B" w14:textId="77777777" w:rsidR="00E87615" w:rsidRPr="004F1FF9" w:rsidRDefault="00E87615" w:rsidP="00E87615">
      <w:pPr>
        <w:ind w:left="360"/>
      </w:pPr>
    </w:p>
    <w:p w14:paraId="63A5A1AA" w14:textId="77777777" w:rsidR="00E87615" w:rsidRDefault="00E87615" w:rsidP="00E87615">
      <w:pPr>
        <w:pStyle w:val="ZKTitulo"/>
        <w:ind w:firstLine="0"/>
        <w:rPr>
          <w:sz w:val="22"/>
          <w:szCs w:val="22"/>
        </w:rPr>
      </w:pPr>
      <w:r>
        <w:rPr>
          <w:bCs/>
          <w:sz w:val="22"/>
          <w:szCs w:val="22"/>
        </w:rPr>
        <w:t xml:space="preserve">      FRENTE AMPLIO </w:t>
      </w:r>
    </w:p>
    <w:p w14:paraId="6437F443" w14:textId="77777777" w:rsidR="00E87615" w:rsidRPr="00107870" w:rsidRDefault="00E87615" w:rsidP="00E87615">
      <w:pPr>
        <w:ind w:left="360"/>
        <w:rPr>
          <w:sz w:val="22"/>
          <w:szCs w:val="22"/>
        </w:rPr>
      </w:pPr>
    </w:p>
    <w:p w14:paraId="51A291B2" w14:textId="77777777" w:rsidR="00E87615" w:rsidRPr="005C4580" w:rsidRDefault="00E87615" w:rsidP="00E87615">
      <w:pPr>
        <w:ind w:left="360"/>
        <w:rPr>
          <w:sz w:val="22"/>
          <w:szCs w:val="22"/>
          <w:lang w:val="x-none"/>
        </w:rPr>
      </w:pPr>
    </w:p>
    <w:p w14:paraId="64BC2DF5" w14:textId="4D5B48AF" w:rsidR="00E87615" w:rsidRPr="005C4580" w:rsidRDefault="00E87615" w:rsidP="00E87615">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14:paraId="223BF71B" w14:textId="77777777" w:rsidR="00E87615" w:rsidRDefault="00E87615" w:rsidP="00E87615">
      <w:pPr>
        <w:ind w:left="360"/>
        <w:rPr>
          <w:sz w:val="22"/>
          <w:szCs w:val="22"/>
          <w:lang w:val="x-none"/>
        </w:rPr>
      </w:pPr>
    </w:p>
    <w:p w14:paraId="71839E3F" w14:textId="77777777" w:rsidR="00E87615" w:rsidRPr="00A0264E" w:rsidRDefault="00E87615" w:rsidP="00E87615">
      <w:pPr>
        <w:ind w:left="360"/>
        <w:rPr>
          <w:sz w:val="22"/>
          <w:szCs w:val="22"/>
        </w:rPr>
      </w:pPr>
    </w:p>
    <w:p w14:paraId="615AD61D" w14:textId="77777777" w:rsidR="00E87615" w:rsidRPr="005C4580" w:rsidRDefault="00E87615" w:rsidP="00E87615">
      <w:pPr>
        <w:pStyle w:val="ZKTitulo"/>
        <w:tabs>
          <w:tab w:val="left" w:pos="284"/>
          <w:tab w:val="left" w:pos="426"/>
        </w:tabs>
        <w:rPr>
          <w:sz w:val="22"/>
          <w:szCs w:val="22"/>
        </w:rPr>
      </w:pPr>
      <w:r>
        <w:rPr>
          <w:sz w:val="22"/>
          <w:szCs w:val="22"/>
        </w:rPr>
        <w:t>JOSE ANTONIO KAST Y OTROS SECTORES DE EXTREMA DERECHA</w:t>
      </w:r>
    </w:p>
    <w:p w14:paraId="74D500DB" w14:textId="77777777" w:rsidR="00E87615" w:rsidRPr="005C4580" w:rsidRDefault="00E87615" w:rsidP="00E87615">
      <w:pPr>
        <w:ind w:left="360"/>
        <w:rPr>
          <w:sz w:val="22"/>
          <w:szCs w:val="22"/>
          <w:lang w:val="x-none"/>
        </w:rPr>
      </w:pPr>
    </w:p>
    <w:p w14:paraId="28AFF617" w14:textId="77777777" w:rsidR="00527744" w:rsidRPr="00185A8E" w:rsidRDefault="00527744" w:rsidP="00E87615">
      <w:pPr>
        <w:ind w:left="360"/>
        <w:rPr>
          <w:sz w:val="22"/>
          <w:szCs w:val="22"/>
        </w:rPr>
      </w:pPr>
    </w:p>
    <w:p w14:paraId="429F2858" w14:textId="77777777" w:rsidR="00E87615" w:rsidRPr="005C4580" w:rsidRDefault="00E87615" w:rsidP="00E87615">
      <w:pPr>
        <w:pStyle w:val="ZKTitulo"/>
        <w:tabs>
          <w:tab w:val="left" w:pos="284"/>
          <w:tab w:val="left" w:pos="426"/>
        </w:tabs>
        <w:rPr>
          <w:sz w:val="22"/>
          <w:szCs w:val="22"/>
        </w:rPr>
      </w:pPr>
      <w:r w:rsidRPr="005C4580">
        <w:rPr>
          <w:sz w:val="22"/>
          <w:szCs w:val="22"/>
        </w:rPr>
        <w:t>POLITICA – Otros partidos, personalidades, perspectivas</w:t>
      </w:r>
    </w:p>
    <w:p w14:paraId="6EDB99D3" w14:textId="77777777" w:rsidR="00E87615" w:rsidRDefault="00E87615" w:rsidP="00E87615">
      <w:pPr>
        <w:tabs>
          <w:tab w:val="left" w:pos="5832"/>
        </w:tabs>
        <w:ind w:left="360"/>
        <w:rPr>
          <w:bCs/>
          <w:sz w:val="22"/>
          <w:szCs w:val="22"/>
        </w:rPr>
      </w:pPr>
    </w:p>
    <w:p w14:paraId="79A91608" w14:textId="77777777" w:rsidR="00E87615" w:rsidRPr="00A461AC" w:rsidRDefault="00E87615" w:rsidP="00E87615">
      <w:pPr>
        <w:ind w:left="360"/>
      </w:pPr>
    </w:p>
    <w:p w14:paraId="5113270D" w14:textId="77777777" w:rsidR="00E87615" w:rsidRDefault="00E87615" w:rsidP="002E1420">
      <w:pPr>
        <w:tabs>
          <w:tab w:val="left" w:pos="5832"/>
        </w:tabs>
        <w:ind w:left="360"/>
        <w:rPr>
          <w:bCs/>
          <w:sz w:val="22"/>
          <w:szCs w:val="22"/>
        </w:rPr>
      </w:pPr>
    </w:p>
    <w:p w14:paraId="14D525FB" w14:textId="77777777" w:rsidR="00DC7901" w:rsidRDefault="00DC7901" w:rsidP="009546CB">
      <w:pPr>
        <w:tabs>
          <w:tab w:val="left" w:pos="5832"/>
        </w:tabs>
        <w:ind w:left="360"/>
        <w:rPr>
          <w:bCs/>
          <w:sz w:val="22"/>
          <w:szCs w:val="22"/>
        </w:rPr>
      </w:pPr>
    </w:p>
    <w:p w14:paraId="072AA201" w14:textId="77777777" w:rsidR="00A14F5E" w:rsidRPr="00675A78" w:rsidRDefault="00A14F5E" w:rsidP="00A14F5E">
      <w:pPr>
        <w:pStyle w:val="ZKTitulo"/>
        <w:ind w:left="426" w:hanging="426"/>
        <w:rPr>
          <w:bCs/>
          <w:sz w:val="22"/>
          <w:szCs w:val="22"/>
        </w:rPr>
      </w:pPr>
      <w:r>
        <w:t xml:space="preserve">            CASO ALCALDE DE SAN RAMON</w:t>
      </w:r>
    </w:p>
    <w:p w14:paraId="359AE994" w14:textId="2A258BD7" w:rsidR="00491477" w:rsidRDefault="00491477" w:rsidP="00491477">
      <w:pPr>
        <w:tabs>
          <w:tab w:val="left" w:pos="5832"/>
        </w:tabs>
        <w:ind w:left="360"/>
        <w:rPr>
          <w:bCs/>
          <w:sz w:val="22"/>
          <w:szCs w:val="22"/>
        </w:rPr>
      </w:pPr>
    </w:p>
    <w:p w14:paraId="7D726EC6" w14:textId="2A10A08F" w:rsidR="00886221" w:rsidRDefault="00886221" w:rsidP="002E1420">
      <w:pPr>
        <w:pStyle w:val="Heading1"/>
      </w:pPr>
    </w:p>
    <w:p w14:paraId="3A34039B" w14:textId="77777777" w:rsidR="00886221" w:rsidRDefault="00886221" w:rsidP="00886221">
      <w:pPr>
        <w:pStyle w:val="ZKTitulo"/>
        <w:ind w:left="426" w:hanging="426"/>
        <w:rPr>
          <w:bCs/>
          <w:sz w:val="22"/>
          <w:szCs w:val="22"/>
        </w:rPr>
      </w:pPr>
      <w:r>
        <w:t xml:space="preserve">         GOBERNADORES REGIONALES</w:t>
      </w:r>
    </w:p>
    <w:p w14:paraId="5AEC66E3" w14:textId="77777777" w:rsidR="00886221" w:rsidRDefault="00886221" w:rsidP="00491477">
      <w:pPr>
        <w:tabs>
          <w:tab w:val="left" w:pos="5832"/>
        </w:tabs>
        <w:ind w:left="360"/>
        <w:rPr>
          <w:bCs/>
          <w:sz w:val="22"/>
          <w:szCs w:val="22"/>
        </w:rPr>
      </w:pPr>
    </w:p>
    <w:p w14:paraId="22473872" w14:textId="478018F3" w:rsidR="00B65C7D" w:rsidRDefault="00B65C7D" w:rsidP="002E1420">
      <w:pPr>
        <w:pStyle w:val="ZKTitulo"/>
        <w:pBdr>
          <w:top w:val="single" w:sz="4" w:space="5" w:color="95B3D7"/>
        </w:pBdr>
        <w:ind w:left="426" w:hanging="426"/>
        <w:rPr>
          <w:bCs/>
          <w:sz w:val="22"/>
          <w:szCs w:val="22"/>
        </w:rPr>
      </w:pPr>
      <w:r>
        <w:t xml:space="preserve">           </w:t>
      </w:r>
      <w:r w:rsidR="00992A71">
        <w:t>BONO PYME</w:t>
      </w:r>
    </w:p>
    <w:p w14:paraId="593E358F" w14:textId="77777777" w:rsidR="00992A71" w:rsidRDefault="00992A71" w:rsidP="00992A71">
      <w:pPr>
        <w:ind w:left="360"/>
      </w:pPr>
    </w:p>
    <w:p w14:paraId="214D2A55" w14:textId="77777777" w:rsidR="0094040E" w:rsidRPr="00992A71" w:rsidRDefault="0094040E" w:rsidP="00992A71">
      <w:pPr>
        <w:ind w:left="360"/>
      </w:pPr>
    </w:p>
    <w:p w14:paraId="285DCC35" w14:textId="77777777" w:rsidR="00874341" w:rsidRPr="00992A71" w:rsidRDefault="00874341" w:rsidP="00992A71">
      <w:pPr>
        <w:ind w:left="360"/>
      </w:pPr>
    </w:p>
    <w:p w14:paraId="5B91C0AB" w14:textId="77777777" w:rsidR="002E1420" w:rsidRDefault="002E1420" w:rsidP="009546CB">
      <w:pPr>
        <w:tabs>
          <w:tab w:val="left" w:pos="5832"/>
        </w:tabs>
        <w:ind w:left="360"/>
        <w:rPr>
          <w:bCs/>
          <w:sz w:val="22"/>
          <w:szCs w:val="22"/>
        </w:rPr>
      </w:pPr>
    </w:p>
    <w:p w14:paraId="3737C64C" w14:textId="77777777" w:rsidR="0094040E" w:rsidRPr="00675A78" w:rsidRDefault="0094040E" w:rsidP="0094040E">
      <w:pPr>
        <w:pStyle w:val="ZKTitulo"/>
        <w:ind w:left="426" w:hanging="426"/>
        <w:rPr>
          <w:bCs/>
          <w:sz w:val="22"/>
          <w:szCs w:val="22"/>
        </w:rPr>
      </w:pPr>
      <w:r>
        <w:t xml:space="preserve">            SALVATAJE DE CASINOS ENJOY</w:t>
      </w:r>
    </w:p>
    <w:p w14:paraId="71BF11F8" w14:textId="77777777" w:rsidR="0094040E" w:rsidRDefault="0094040E" w:rsidP="009546CB">
      <w:pPr>
        <w:tabs>
          <w:tab w:val="left" w:pos="5832"/>
        </w:tabs>
        <w:ind w:left="360"/>
        <w:rPr>
          <w:bCs/>
          <w:sz w:val="22"/>
          <w:szCs w:val="22"/>
        </w:rPr>
      </w:pPr>
    </w:p>
    <w:p w14:paraId="7C49EE7D" w14:textId="77777777" w:rsidR="008B2FB7" w:rsidRDefault="008B2FB7" w:rsidP="009546CB">
      <w:pPr>
        <w:tabs>
          <w:tab w:val="left" w:pos="5832"/>
        </w:tabs>
        <w:ind w:left="360"/>
        <w:rPr>
          <w:bCs/>
          <w:sz w:val="22"/>
          <w:szCs w:val="22"/>
        </w:rPr>
      </w:pPr>
    </w:p>
    <w:p w14:paraId="3B4F27A6" w14:textId="77777777" w:rsidR="00671773" w:rsidRPr="00675A78" w:rsidRDefault="00671773" w:rsidP="00671773">
      <w:pPr>
        <w:pStyle w:val="ZKTitulo"/>
        <w:ind w:left="426" w:hanging="426"/>
        <w:rPr>
          <w:bCs/>
          <w:sz w:val="22"/>
          <w:szCs w:val="22"/>
        </w:rPr>
      </w:pPr>
      <w:r>
        <w:t xml:space="preserve">            IMPUESTO A SUPER RICOS</w:t>
      </w:r>
    </w:p>
    <w:p w14:paraId="66B0D70E" w14:textId="77777777" w:rsidR="00EA6835" w:rsidRDefault="00EA6835" w:rsidP="00EA6835">
      <w:pPr>
        <w:rPr>
          <w:rFonts w:ascii="Times New Roman" w:hAnsi="Times New Roman"/>
          <w:color w:val="auto"/>
          <w:szCs w:val="24"/>
        </w:rPr>
      </w:pPr>
    </w:p>
    <w:p w14:paraId="43CA047B" w14:textId="77777777" w:rsidR="00FE0735" w:rsidRDefault="00FE0735" w:rsidP="009546CB">
      <w:pPr>
        <w:tabs>
          <w:tab w:val="left" w:pos="5832"/>
        </w:tabs>
        <w:ind w:left="360"/>
        <w:rPr>
          <w:bCs/>
          <w:sz w:val="22"/>
          <w:szCs w:val="22"/>
        </w:rPr>
      </w:pPr>
    </w:p>
    <w:p w14:paraId="381AB734" w14:textId="77777777" w:rsidR="00454C31" w:rsidRPr="00675A78" w:rsidRDefault="00454C31" w:rsidP="00454C31">
      <w:pPr>
        <w:pStyle w:val="ZKTitulo"/>
        <w:ind w:left="426" w:hanging="426"/>
        <w:rPr>
          <w:bCs/>
          <w:sz w:val="22"/>
          <w:szCs w:val="22"/>
        </w:rPr>
      </w:pPr>
      <w:r>
        <w:t xml:space="preserve">           </w:t>
      </w:r>
      <w:r w:rsidR="006709A5">
        <w:t>BONO CLASE MEDIA</w:t>
      </w:r>
      <w:r>
        <w:t xml:space="preserve"> </w:t>
      </w:r>
    </w:p>
    <w:p w14:paraId="73F31B88" w14:textId="77777777" w:rsidR="00454C31" w:rsidRDefault="00454C31" w:rsidP="009546CB">
      <w:pPr>
        <w:tabs>
          <w:tab w:val="left" w:pos="5832"/>
        </w:tabs>
        <w:ind w:left="360"/>
        <w:rPr>
          <w:bCs/>
          <w:sz w:val="22"/>
          <w:szCs w:val="22"/>
        </w:rPr>
      </w:pPr>
    </w:p>
    <w:p w14:paraId="3D2C26A4" w14:textId="77777777" w:rsidR="00370A36" w:rsidRPr="00675A78" w:rsidRDefault="00370A36" w:rsidP="00370A36">
      <w:pPr>
        <w:pStyle w:val="ZKTitulo"/>
        <w:ind w:left="426" w:hanging="426"/>
        <w:rPr>
          <w:bCs/>
          <w:sz w:val="22"/>
          <w:szCs w:val="22"/>
        </w:rPr>
      </w:pPr>
      <w:r>
        <w:t xml:space="preserve">           CLASES PRESENCIALES </w:t>
      </w:r>
    </w:p>
    <w:p w14:paraId="61D32A7B" w14:textId="77777777" w:rsidR="007837D3" w:rsidRDefault="007837D3" w:rsidP="009546CB">
      <w:pPr>
        <w:tabs>
          <w:tab w:val="left" w:pos="5832"/>
        </w:tabs>
        <w:ind w:left="360"/>
        <w:rPr>
          <w:bCs/>
          <w:sz w:val="22"/>
          <w:szCs w:val="22"/>
        </w:rPr>
      </w:pPr>
    </w:p>
    <w:p w14:paraId="7D11A6C4" w14:textId="77777777" w:rsidR="004B0F8A" w:rsidRPr="00675A78" w:rsidRDefault="004B0F8A" w:rsidP="004B0F8A">
      <w:pPr>
        <w:pStyle w:val="ZKTitulo"/>
        <w:ind w:left="426" w:hanging="426"/>
        <w:rPr>
          <w:bCs/>
          <w:sz w:val="22"/>
          <w:szCs w:val="22"/>
        </w:rPr>
      </w:pPr>
      <w:r>
        <w:t xml:space="preserve">           INMIGRACION</w:t>
      </w:r>
    </w:p>
    <w:p w14:paraId="2937B799" w14:textId="77777777" w:rsidR="004B0F8A" w:rsidRDefault="004B0F8A" w:rsidP="009546CB">
      <w:pPr>
        <w:tabs>
          <w:tab w:val="left" w:pos="5832"/>
        </w:tabs>
        <w:ind w:left="360"/>
        <w:rPr>
          <w:bCs/>
          <w:sz w:val="22"/>
          <w:szCs w:val="22"/>
        </w:rPr>
      </w:pPr>
    </w:p>
    <w:p w14:paraId="598B2EF0" w14:textId="77777777" w:rsidR="007837D3" w:rsidRPr="00E07EA2" w:rsidRDefault="007837D3" w:rsidP="00E07EA2">
      <w:pPr>
        <w:ind w:left="360"/>
      </w:pPr>
    </w:p>
    <w:p w14:paraId="4B949C88" w14:textId="77777777" w:rsidR="006F1802" w:rsidRPr="00E07EA2" w:rsidRDefault="006F1802" w:rsidP="00E07EA2">
      <w:pPr>
        <w:ind w:left="360"/>
      </w:pPr>
    </w:p>
    <w:p w14:paraId="2AE440EF" w14:textId="77777777" w:rsidR="00104498" w:rsidRDefault="00104498" w:rsidP="009546CB">
      <w:pPr>
        <w:tabs>
          <w:tab w:val="left" w:pos="5832"/>
        </w:tabs>
        <w:ind w:left="360"/>
        <w:rPr>
          <w:bCs/>
          <w:sz w:val="22"/>
          <w:szCs w:val="22"/>
        </w:rPr>
      </w:pPr>
    </w:p>
    <w:p w14:paraId="119BCF51" w14:textId="77777777" w:rsidR="007A208C" w:rsidRPr="005C4580" w:rsidRDefault="007A208C" w:rsidP="007A208C">
      <w:pPr>
        <w:pStyle w:val="ZKTitulo"/>
        <w:tabs>
          <w:tab w:val="left" w:pos="284"/>
          <w:tab w:val="left" w:pos="426"/>
        </w:tabs>
        <w:rPr>
          <w:sz w:val="22"/>
          <w:szCs w:val="22"/>
        </w:rPr>
      </w:pPr>
      <w:r w:rsidRPr="005C4580">
        <w:rPr>
          <w:sz w:val="22"/>
          <w:szCs w:val="22"/>
        </w:rPr>
        <w:t>DERECHOS HUMANOS</w:t>
      </w:r>
    </w:p>
    <w:p w14:paraId="216D1CA3" w14:textId="4415868D" w:rsidR="007A208C" w:rsidRPr="004F1FF9" w:rsidRDefault="007A208C" w:rsidP="004F1FF9">
      <w:pPr>
        <w:ind w:left="360"/>
      </w:pPr>
    </w:p>
    <w:p w14:paraId="162DEB9D" w14:textId="77777777" w:rsidR="00AC5997" w:rsidRPr="00AC5997" w:rsidRDefault="00E67695" w:rsidP="00AC5997">
      <w:hyperlink r:id="rId27" w:tooltip="Ir a enlace" w:history="1">
        <w:r w:rsidR="00AC5997" w:rsidRPr="00AC5997">
          <w:rPr>
            <w:rStyle w:val="Hyperlink"/>
          </w:rPr>
          <w:t>Lapidario informe de Amnistía Internacional: Piñera deja un “legado sombrío” en DDHH</w:t>
        </w:r>
      </w:hyperlink>
    </w:p>
    <w:p w14:paraId="2769BCF4" w14:textId="48321C24" w:rsidR="004F1FF9" w:rsidRPr="004D4251" w:rsidRDefault="004F1FF9" w:rsidP="004D4251">
      <w:pPr>
        <w:jc w:val="both"/>
      </w:pPr>
      <w:r w:rsidRPr="004F1FF9">
        <w:br/>
      </w:r>
      <w:r w:rsidR="004D4251" w:rsidRPr="004D4251">
        <w:t xml:space="preserve">A propósito del informe lanzado por Amnistía Internacional (AI) por la situación de los derechos humanos en el mundo -reporte que comprende el año 2021-, el director de la oficina </w:t>
      </w:r>
      <w:r w:rsidR="004D4251" w:rsidRPr="004D4251">
        <w:lastRenderedPageBreak/>
        <w:t>en Chile de la ONG, Rodrigo Bustos, indicó que el ex-Presidente Sebastián Piñera dejó un "legado sombrío en materia de DD.HH.". Bustos apuntó que "hay mucha impunidad" tras la violaciones a los DD.HH. durante el estallido social. "Por eso hemos dicho que tenemos un legado sombrío en materia de derechos humanos de la Administración de Piñera, y ahora las nuevas autoridades que han asumido en el Gobierno y en el Congreso tienen la obligación de avanzar en saldar esas deudas", añadió.</w:t>
      </w:r>
      <w:r w:rsidR="00AC5997">
        <w:t xml:space="preserve">    El Mostrador</w:t>
      </w:r>
    </w:p>
    <w:p w14:paraId="08D7A9D1" w14:textId="77777777" w:rsidR="004F1FF9" w:rsidRDefault="004F1FF9" w:rsidP="007A208C">
      <w:pPr>
        <w:tabs>
          <w:tab w:val="left" w:pos="5832"/>
        </w:tabs>
        <w:ind w:left="360"/>
        <w:rPr>
          <w:bCs/>
          <w:sz w:val="22"/>
          <w:szCs w:val="22"/>
        </w:rPr>
      </w:pPr>
    </w:p>
    <w:p w14:paraId="31398E24" w14:textId="77777777" w:rsidR="00F53B2C" w:rsidRPr="00675A78" w:rsidRDefault="00F53B2C" w:rsidP="00F53B2C">
      <w:pPr>
        <w:pStyle w:val="ZKTitulo"/>
        <w:ind w:left="426" w:hanging="426"/>
        <w:rPr>
          <w:bCs/>
          <w:sz w:val="22"/>
          <w:szCs w:val="22"/>
        </w:rPr>
      </w:pPr>
      <w:r>
        <w:t xml:space="preserve">             PROYECTO DE INDULTO A DETENIDOS TRAS ESTALLIDO</w:t>
      </w:r>
    </w:p>
    <w:p w14:paraId="080EB860" w14:textId="77777777" w:rsidR="00F53B2C" w:rsidRDefault="00F53B2C" w:rsidP="009546CB">
      <w:pPr>
        <w:tabs>
          <w:tab w:val="left" w:pos="5832"/>
        </w:tabs>
        <w:ind w:left="360"/>
        <w:rPr>
          <w:bCs/>
          <w:sz w:val="22"/>
          <w:szCs w:val="22"/>
        </w:rPr>
      </w:pPr>
    </w:p>
    <w:p w14:paraId="37C3DE51" w14:textId="77777777" w:rsidR="003A0225" w:rsidRPr="00675A78" w:rsidRDefault="003A0225" w:rsidP="003A0225">
      <w:pPr>
        <w:pStyle w:val="ZKTitulo"/>
        <w:ind w:left="426" w:hanging="426"/>
        <w:rPr>
          <w:bCs/>
          <w:sz w:val="22"/>
          <w:szCs w:val="22"/>
        </w:rPr>
      </w:pPr>
      <w:r>
        <w:t xml:space="preserve">             PROYECTO DE VOTO ANTICIPADO</w:t>
      </w:r>
    </w:p>
    <w:p w14:paraId="7034A00A" w14:textId="77777777" w:rsidR="00E94F18" w:rsidRDefault="00E94F18" w:rsidP="009546CB">
      <w:pPr>
        <w:tabs>
          <w:tab w:val="left" w:pos="5832"/>
        </w:tabs>
        <w:ind w:left="360"/>
        <w:rPr>
          <w:bCs/>
          <w:sz w:val="22"/>
          <w:szCs w:val="22"/>
        </w:rPr>
      </w:pPr>
    </w:p>
    <w:p w14:paraId="2DEC9EF0" w14:textId="77777777" w:rsidR="000567FE" w:rsidRPr="00675A78" w:rsidRDefault="000567FE" w:rsidP="000567FE">
      <w:pPr>
        <w:pStyle w:val="ZKTitulo"/>
        <w:ind w:left="426" w:hanging="426"/>
        <w:rPr>
          <w:bCs/>
          <w:sz w:val="22"/>
          <w:szCs w:val="22"/>
        </w:rPr>
      </w:pPr>
      <w:r>
        <w:t xml:space="preserve">             INGRESO FAMILIAR DE EMERGENCIA PARA ZONAS EN CUARENTENA</w:t>
      </w:r>
    </w:p>
    <w:p w14:paraId="699A280A" w14:textId="77777777" w:rsidR="000567FE" w:rsidRDefault="000567FE" w:rsidP="009546CB">
      <w:pPr>
        <w:tabs>
          <w:tab w:val="left" w:pos="5832"/>
        </w:tabs>
        <w:ind w:left="360"/>
        <w:rPr>
          <w:bCs/>
          <w:sz w:val="22"/>
          <w:szCs w:val="22"/>
        </w:rPr>
      </w:pPr>
    </w:p>
    <w:p w14:paraId="7C541E2E" w14:textId="77777777" w:rsidR="005A3D32" w:rsidRDefault="005A3D32" w:rsidP="009546CB">
      <w:pPr>
        <w:tabs>
          <w:tab w:val="left" w:pos="5832"/>
        </w:tabs>
        <w:ind w:left="360"/>
        <w:rPr>
          <w:bCs/>
          <w:sz w:val="22"/>
          <w:szCs w:val="22"/>
        </w:rPr>
      </w:pPr>
    </w:p>
    <w:p w14:paraId="2FCD3D2F" w14:textId="77777777" w:rsidR="00850271" w:rsidRDefault="00850271" w:rsidP="00850271">
      <w:pPr>
        <w:ind w:left="360"/>
      </w:pPr>
    </w:p>
    <w:p w14:paraId="4B07D8E8" w14:textId="163FFCAD" w:rsidR="0008688E" w:rsidRDefault="00A82762" w:rsidP="00850271">
      <w:pPr>
        <w:ind w:left="360"/>
        <w:rPr>
          <w:bCs/>
          <w:sz w:val="22"/>
          <w:szCs w:val="22"/>
        </w:rPr>
      </w:pPr>
      <w:r w:rsidRPr="00A82762">
        <w:t xml:space="preserve"> </w:t>
      </w:r>
    </w:p>
    <w:p w14:paraId="07192B67" w14:textId="77777777" w:rsidR="00F6064C" w:rsidRPr="005C4580" w:rsidRDefault="00F6064C" w:rsidP="00F6064C">
      <w:pPr>
        <w:pStyle w:val="ZKTitulo"/>
        <w:ind w:firstLine="0"/>
        <w:rPr>
          <w:sz w:val="22"/>
          <w:szCs w:val="22"/>
        </w:rPr>
      </w:pPr>
      <w:r w:rsidRPr="001D7561">
        <w:t xml:space="preserve"> </w:t>
      </w:r>
      <w:r w:rsidRPr="005C4580">
        <w:rPr>
          <w:bCs/>
          <w:sz w:val="22"/>
          <w:szCs w:val="22"/>
        </w:rPr>
        <w:t xml:space="preserve">      </w:t>
      </w:r>
      <w:r>
        <w:rPr>
          <w:bCs/>
          <w:sz w:val="22"/>
          <w:szCs w:val="22"/>
        </w:rPr>
        <w:t>FRAUDE EN EL EJERCITO</w:t>
      </w:r>
    </w:p>
    <w:p w14:paraId="6BA2D034" w14:textId="77777777" w:rsidR="001D7561" w:rsidRPr="001D7561" w:rsidRDefault="001D7561" w:rsidP="001D7561">
      <w:pPr>
        <w:ind w:left="360"/>
      </w:pPr>
    </w:p>
    <w:p w14:paraId="50B8077C" w14:textId="77777777" w:rsidR="00E1516C" w:rsidRDefault="00E1516C" w:rsidP="009546CB">
      <w:pPr>
        <w:tabs>
          <w:tab w:val="left" w:pos="5832"/>
        </w:tabs>
        <w:ind w:left="360"/>
        <w:rPr>
          <w:bCs/>
          <w:sz w:val="22"/>
          <w:szCs w:val="22"/>
        </w:rPr>
      </w:pPr>
    </w:p>
    <w:p w14:paraId="17A47EFC" w14:textId="77777777" w:rsidR="005324C3" w:rsidRDefault="005324C3" w:rsidP="009546CB">
      <w:pPr>
        <w:tabs>
          <w:tab w:val="left" w:pos="5832"/>
        </w:tabs>
        <w:ind w:left="360"/>
        <w:rPr>
          <w:bCs/>
          <w:sz w:val="22"/>
          <w:szCs w:val="22"/>
        </w:rPr>
      </w:pPr>
    </w:p>
    <w:p w14:paraId="1CA838D4" w14:textId="77777777" w:rsidR="00313610" w:rsidRDefault="00313610" w:rsidP="009546CB">
      <w:pPr>
        <w:tabs>
          <w:tab w:val="left" w:pos="5832"/>
        </w:tabs>
        <w:ind w:left="360"/>
        <w:rPr>
          <w:bCs/>
          <w:sz w:val="22"/>
          <w:szCs w:val="22"/>
        </w:rPr>
      </w:pPr>
    </w:p>
    <w:p w14:paraId="7C98E817" w14:textId="77777777" w:rsidR="00FA57DC" w:rsidRPr="00675A78" w:rsidRDefault="00FA57DC" w:rsidP="00FA57DC">
      <w:pPr>
        <w:pStyle w:val="ZKTitulo"/>
        <w:ind w:left="426" w:hanging="426"/>
        <w:rPr>
          <w:bCs/>
          <w:sz w:val="22"/>
          <w:szCs w:val="22"/>
        </w:rPr>
      </w:pPr>
      <w:r>
        <w:t xml:space="preserve">            VIOLENTOS INCIDENTES EN LA ARAUCANIA </w:t>
      </w:r>
    </w:p>
    <w:p w14:paraId="110CBAB6" w14:textId="77777777" w:rsidR="004734E5" w:rsidRDefault="004734E5" w:rsidP="009546CB">
      <w:pPr>
        <w:tabs>
          <w:tab w:val="left" w:pos="5832"/>
        </w:tabs>
        <w:ind w:left="360"/>
        <w:rPr>
          <w:bCs/>
          <w:sz w:val="22"/>
          <w:szCs w:val="22"/>
        </w:rPr>
      </w:pPr>
    </w:p>
    <w:p w14:paraId="30639170" w14:textId="77777777" w:rsidR="005A3D32" w:rsidRPr="005A3D32" w:rsidRDefault="005A3D32" w:rsidP="005A3D32">
      <w:pPr>
        <w:ind w:left="360"/>
      </w:pPr>
    </w:p>
    <w:p w14:paraId="76CF4DCD" w14:textId="77777777" w:rsidR="005A3D32" w:rsidRDefault="005A3D32" w:rsidP="009546CB">
      <w:pPr>
        <w:tabs>
          <w:tab w:val="left" w:pos="5832"/>
        </w:tabs>
        <w:ind w:left="360"/>
        <w:rPr>
          <w:bCs/>
          <w:sz w:val="22"/>
          <w:szCs w:val="22"/>
        </w:rPr>
      </w:pPr>
    </w:p>
    <w:p w14:paraId="09E8A2B1" w14:textId="77777777" w:rsidR="004734E5" w:rsidRDefault="004734E5" w:rsidP="009546CB">
      <w:pPr>
        <w:tabs>
          <w:tab w:val="left" w:pos="5832"/>
        </w:tabs>
        <w:ind w:left="360"/>
        <w:rPr>
          <w:bCs/>
          <w:sz w:val="22"/>
          <w:szCs w:val="22"/>
        </w:rPr>
      </w:pPr>
    </w:p>
    <w:p w14:paraId="708E0656" w14:textId="410857DF" w:rsidR="00CE5214" w:rsidRPr="00675A78" w:rsidRDefault="00CE5214" w:rsidP="00CE5214">
      <w:pPr>
        <w:pStyle w:val="ZKTitulo"/>
        <w:ind w:left="426" w:hanging="426"/>
        <w:rPr>
          <w:bCs/>
          <w:sz w:val="22"/>
          <w:szCs w:val="22"/>
        </w:rPr>
      </w:pPr>
      <w:r>
        <w:t xml:space="preserve">           INGRESO FAMILIAR DE EMERGENCIA</w:t>
      </w:r>
    </w:p>
    <w:p w14:paraId="13961040" w14:textId="77777777" w:rsidR="00CE5214" w:rsidRDefault="00CE5214" w:rsidP="009546CB">
      <w:pPr>
        <w:tabs>
          <w:tab w:val="left" w:pos="5832"/>
        </w:tabs>
        <w:ind w:left="360"/>
        <w:rPr>
          <w:bCs/>
          <w:sz w:val="22"/>
          <w:szCs w:val="22"/>
        </w:rPr>
      </w:pPr>
    </w:p>
    <w:p w14:paraId="7EFA163A" w14:textId="77777777" w:rsidR="00D036D8" w:rsidRPr="00675A78" w:rsidRDefault="00D036D8" w:rsidP="00D036D8">
      <w:pPr>
        <w:pStyle w:val="ZKTitulo"/>
        <w:ind w:left="426" w:hanging="426"/>
        <w:rPr>
          <w:bCs/>
          <w:sz w:val="22"/>
          <w:szCs w:val="22"/>
        </w:rPr>
      </w:pPr>
      <w:r>
        <w:t xml:space="preserve">           INMIGRACION</w:t>
      </w:r>
    </w:p>
    <w:p w14:paraId="5B33AB00" w14:textId="77777777" w:rsidR="00D036D8" w:rsidRDefault="00D036D8" w:rsidP="009546CB">
      <w:pPr>
        <w:tabs>
          <w:tab w:val="left" w:pos="5832"/>
        </w:tabs>
        <w:ind w:left="360"/>
        <w:rPr>
          <w:bCs/>
          <w:sz w:val="22"/>
          <w:szCs w:val="22"/>
        </w:rPr>
      </w:pPr>
    </w:p>
    <w:p w14:paraId="6834099F" w14:textId="77777777" w:rsidR="00361302" w:rsidRPr="00675A78" w:rsidRDefault="00361302" w:rsidP="00361302">
      <w:pPr>
        <w:pStyle w:val="ZKTitulo"/>
        <w:ind w:left="426" w:hanging="426"/>
        <w:rPr>
          <w:bCs/>
          <w:sz w:val="22"/>
          <w:szCs w:val="22"/>
        </w:rPr>
      </w:pPr>
      <w:r>
        <w:t xml:space="preserve">              TC</w:t>
      </w:r>
    </w:p>
    <w:p w14:paraId="2F6204CF" w14:textId="77777777" w:rsidR="00E967CE" w:rsidRDefault="00E967CE" w:rsidP="009546CB">
      <w:pPr>
        <w:tabs>
          <w:tab w:val="left" w:pos="5832"/>
        </w:tabs>
        <w:ind w:left="360"/>
        <w:rPr>
          <w:bCs/>
          <w:sz w:val="22"/>
          <w:szCs w:val="22"/>
        </w:rPr>
      </w:pPr>
    </w:p>
    <w:p w14:paraId="12D3C318" w14:textId="77777777" w:rsidR="008C4EE0" w:rsidRPr="00FB2CA1" w:rsidRDefault="008C4EE0" w:rsidP="00FB2CA1"/>
    <w:p w14:paraId="60F027D7" w14:textId="77777777" w:rsidR="00BB2633" w:rsidRDefault="00BB2633" w:rsidP="009546CB">
      <w:pPr>
        <w:tabs>
          <w:tab w:val="left" w:pos="5832"/>
        </w:tabs>
        <w:ind w:left="360"/>
        <w:rPr>
          <w:bCs/>
          <w:sz w:val="22"/>
          <w:szCs w:val="22"/>
        </w:rPr>
      </w:pPr>
    </w:p>
    <w:p w14:paraId="78353ED1" w14:textId="77777777" w:rsidR="009546CB" w:rsidRPr="00675A78" w:rsidRDefault="009546CB" w:rsidP="009546CB">
      <w:pPr>
        <w:pStyle w:val="ZKTitulo"/>
        <w:ind w:left="426" w:hanging="426"/>
        <w:rPr>
          <w:bCs/>
          <w:sz w:val="22"/>
          <w:szCs w:val="22"/>
        </w:rPr>
      </w:pPr>
      <w:r>
        <w:t xml:space="preserve">             CONSEJO PARA LA TRANSPARENCIA</w:t>
      </w:r>
    </w:p>
    <w:p w14:paraId="2DB7BE5B" w14:textId="77777777" w:rsidR="009546CB" w:rsidRDefault="009546CB" w:rsidP="009546CB">
      <w:pPr>
        <w:tabs>
          <w:tab w:val="left" w:pos="5832"/>
        </w:tabs>
        <w:ind w:left="360"/>
        <w:rPr>
          <w:bCs/>
          <w:sz w:val="22"/>
          <w:szCs w:val="22"/>
        </w:rPr>
      </w:pPr>
    </w:p>
    <w:p w14:paraId="7D0E6838" w14:textId="77777777" w:rsidR="009546CB" w:rsidRDefault="009546CB" w:rsidP="009546CB">
      <w:pPr>
        <w:tabs>
          <w:tab w:val="left" w:pos="5832"/>
        </w:tabs>
        <w:ind w:left="360"/>
        <w:rPr>
          <w:bCs/>
          <w:sz w:val="22"/>
          <w:szCs w:val="22"/>
        </w:rPr>
      </w:pPr>
    </w:p>
    <w:p w14:paraId="2CC13145" w14:textId="77777777" w:rsidR="009546CB" w:rsidRDefault="009546CB" w:rsidP="009546CB">
      <w:pPr>
        <w:tabs>
          <w:tab w:val="left" w:pos="5832"/>
        </w:tabs>
        <w:ind w:left="360"/>
        <w:rPr>
          <w:bCs/>
          <w:sz w:val="22"/>
          <w:szCs w:val="22"/>
          <w:lang w:val="x-none"/>
        </w:rPr>
      </w:pPr>
    </w:p>
    <w:p w14:paraId="0A8BE08A" w14:textId="77777777"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14:paraId="3331B1A6" w14:textId="77777777" w:rsidR="009546CB" w:rsidRDefault="009546CB" w:rsidP="009546CB">
      <w:pPr>
        <w:ind w:left="360" w:right="283"/>
        <w:jc w:val="both"/>
      </w:pPr>
    </w:p>
    <w:p w14:paraId="14790AE5" w14:textId="77777777" w:rsidR="009546CB" w:rsidRDefault="009546CB" w:rsidP="009546CB">
      <w:pPr>
        <w:ind w:left="360" w:right="283"/>
        <w:jc w:val="both"/>
      </w:pPr>
    </w:p>
    <w:p w14:paraId="02A3A1A7" w14:textId="77777777" w:rsidR="009546CB" w:rsidRDefault="009546CB" w:rsidP="009546CB">
      <w:pPr>
        <w:ind w:left="360" w:right="283"/>
        <w:jc w:val="both"/>
      </w:pPr>
    </w:p>
    <w:p w14:paraId="5A7D2875" w14:textId="77777777" w:rsidR="009546CB" w:rsidRPr="005C4580" w:rsidRDefault="009546CB" w:rsidP="009546CB">
      <w:pPr>
        <w:pStyle w:val="ZKTitulo"/>
        <w:tabs>
          <w:tab w:val="left" w:pos="284"/>
          <w:tab w:val="left" w:pos="426"/>
        </w:tabs>
        <w:rPr>
          <w:sz w:val="22"/>
          <w:szCs w:val="22"/>
        </w:rPr>
      </w:pPr>
      <w:r>
        <w:rPr>
          <w:sz w:val="22"/>
          <w:szCs w:val="22"/>
        </w:rPr>
        <w:t>MICHELLE BACHELET</w:t>
      </w:r>
    </w:p>
    <w:p w14:paraId="0E85F178" w14:textId="77777777" w:rsidR="009546CB" w:rsidRDefault="009546CB" w:rsidP="009546CB">
      <w:pPr>
        <w:ind w:left="360" w:right="283"/>
        <w:jc w:val="both"/>
      </w:pPr>
    </w:p>
    <w:p w14:paraId="7C2A4F03" w14:textId="77777777" w:rsidR="00A92F11" w:rsidRDefault="00A92F11" w:rsidP="009546CB">
      <w:pPr>
        <w:ind w:left="360" w:right="283"/>
        <w:jc w:val="both"/>
      </w:pPr>
    </w:p>
    <w:p w14:paraId="7E2622D8" w14:textId="77777777" w:rsidR="009546CB" w:rsidRPr="005C4580" w:rsidRDefault="009546CB" w:rsidP="009546CB">
      <w:pPr>
        <w:pStyle w:val="ZKTitulo"/>
        <w:rPr>
          <w:sz w:val="22"/>
          <w:szCs w:val="22"/>
        </w:rPr>
      </w:pPr>
      <w:r w:rsidRPr="005C4580">
        <w:rPr>
          <w:sz w:val="22"/>
          <w:szCs w:val="22"/>
        </w:rPr>
        <w:t>METRO</w:t>
      </w:r>
    </w:p>
    <w:p w14:paraId="1813A2F2" w14:textId="77777777" w:rsidR="009546CB" w:rsidRPr="005C4580" w:rsidRDefault="009546CB" w:rsidP="009546CB">
      <w:pPr>
        <w:rPr>
          <w:sz w:val="22"/>
          <w:szCs w:val="22"/>
        </w:rPr>
      </w:pPr>
    </w:p>
    <w:p w14:paraId="445ED5BC" w14:textId="77777777" w:rsidR="009546CB" w:rsidRPr="005C4580" w:rsidRDefault="009546CB" w:rsidP="009546CB">
      <w:pPr>
        <w:rPr>
          <w:sz w:val="22"/>
          <w:szCs w:val="22"/>
        </w:rPr>
      </w:pPr>
    </w:p>
    <w:p w14:paraId="053A7381" w14:textId="77777777" w:rsidR="009546CB" w:rsidRPr="005C4580" w:rsidRDefault="009546CB" w:rsidP="009546CB">
      <w:pPr>
        <w:ind w:left="360"/>
        <w:rPr>
          <w:sz w:val="22"/>
          <w:szCs w:val="22"/>
        </w:rPr>
      </w:pPr>
    </w:p>
    <w:p w14:paraId="2E6DC60D" w14:textId="77777777" w:rsidR="009546CB" w:rsidRDefault="009546CB" w:rsidP="009546CB">
      <w:pPr>
        <w:ind w:left="360"/>
        <w:rPr>
          <w:bCs/>
          <w:sz w:val="22"/>
          <w:szCs w:val="22"/>
        </w:rPr>
      </w:pPr>
    </w:p>
    <w:p w14:paraId="44539E50" w14:textId="77777777" w:rsidR="009546CB" w:rsidRPr="005C4580" w:rsidRDefault="009546CB" w:rsidP="009546CB">
      <w:pPr>
        <w:ind w:left="360"/>
        <w:rPr>
          <w:sz w:val="22"/>
          <w:szCs w:val="22"/>
        </w:rPr>
      </w:pPr>
      <w:r w:rsidRPr="005C4580">
        <w:rPr>
          <w:sz w:val="22"/>
          <w:szCs w:val="22"/>
        </w:rPr>
        <w:br/>
      </w:r>
    </w:p>
    <w:p w14:paraId="56ED48BD" w14:textId="77777777" w:rsidR="009546CB" w:rsidRPr="005C4580" w:rsidRDefault="009546CB" w:rsidP="009546CB">
      <w:pPr>
        <w:pStyle w:val="ZKTitulo"/>
        <w:tabs>
          <w:tab w:val="left" w:pos="284"/>
          <w:tab w:val="left" w:pos="426"/>
        </w:tabs>
        <w:rPr>
          <w:sz w:val="22"/>
          <w:szCs w:val="22"/>
        </w:rPr>
      </w:pPr>
      <w:r w:rsidRPr="005C4580">
        <w:rPr>
          <w:sz w:val="22"/>
          <w:szCs w:val="22"/>
        </w:rPr>
        <w:t>AGENDA DE GÉNERO</w:t>
      </w:r>
    </w:p>
    <w:p w14:paraId="680C6727" w14:textId="77777777" w:rsidR="009546CB" w:rsidRDefault="009546CB" w:rsidP="009546CB">
      <w:pPr>
        <w:ind w:left="360"/>
        <w:rPr>
          <w:bCs/>
          <w:sz w:val="22"/>
          <w:szCs w:val="22"/>
        </w:rPr>
      </w:pPr>
    </w:p>
    <w:p w14:paraId="3EDE43F8" w14:textId="77777777" w:rsidR="009546CB" w:rsidRDefault="009546CB" w:rsidP="009546CB">
      <w:pPr>
        <w:ind w:left="360"/>
        <w:rPr>
          <w:bCs/>
          <w:sz w:val="22"/>
          <w:szCs w:val="22"/>
        </w:rPr>
      </w:pPr>
    </w:p>
    <w:p w14:paraId="6FE26425" w14:textId="77777777" w:rsidR="009546CB" w:rsidRPr="005C4580" w:rsidRDefault="009546CB" w:rsidP="009546CB">
      <w:pPr>
        <w:pStyle w:val="ZKTitulo"/>
        <w:tabs>
          <w:tab w:val="left" w:pos="284"/>
          <w:tab w:val="left" w:pos="426"/>
        </w:tabs>
        <w:rPr>
          <w:sz w:val="22"/>
          <w:szCs w:val="22"/>
        </w:rPr>
      </w:pPr>
      <w:r>
        <w:rPr>
          <w:sz w:val="22"/>
          <w:szCs w:val="22"/>
        </w:rPr>
        <w:t>SITUACION EN LA ARAUCANIA</w:t>
      </w:r>
    </w:p>
    <w:p w14:paraId="5B28E496" w14:textId="326171F0" w:rsidR="009546CB" w:rsidRDefault="009546CB" w:rsidP="009546CB">
      <w:pPr>
        <w:ind w:left="360"/>
        <w:rPr>
          <w:bCs/>
          <w:sz w:val="22"/>
          <w:szCs w:val="22"/>
        </w:rPr>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14:paraId="65A49918" w14:textId="77777777" w:rsidR="009546CB" w:rsidRDefault="009546CB" w:rsidP="009546CB">
      <w:pPr>
        <w:tabs>
          <w:tab w:val="left" w:pos="142"/>
          <w:tab w:val="left" w:pos="284"/>
          <w:tab w:val="left" w:pos="426"/>
        </w:tabs>
        <w:ind w:right="283"/>
        <w:jc w:val="both"/>
        <w:rPr>
          <w:b/>
          <w:color w:val="31849B"/>
          <w:sz w:val="22"/>
          <w:szCs w:val="22"/>
        </w:rPr>
      </w:pPr>
    </w:p>
    <w:p w14:paraId="76921DF5" w14:textId="77777777" w:rsidR="009546CB" w:rsidRDefault="009546CB" w:rsidP="009546CB">
      <w:pPr>
        <w:tabs>
          <w:tab w:val="left" w:pos="142"/>
          <w:tab w:val="left" w:pos="284"/>
          <w:tab w:val="left" w:pos="426"/>
        </w:tabs>
        <w:ind w:right="283"/>
        <w:jc w:val="both"/>
        <w:rPr>
          <w:b/>
          <w:color w:val="31849B"/>
          <w:sz w:val="22"/>
          <w:szCs w:val="22"/>
        </w:rPr>
      </w:pPr>
    </w:p>
    <w:p w14:paraId="5E9443F3" w14:textId="77777777"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14:paraId="78FFBC88" w14:textId="77777777" w:rsidR="009546CB" w:rsidRDefault="009546CB" w:rsidP="009546CB">
      <w:pPr>
        <w:tabs>
          <w:tab w:val="left" w:pos="142"/>
          <w:tab w:val="left" w:pos="284"/>
          <w:tab w:val="left" w:pos="426"/>
        </w:tabs>
        <w:ind w:right="283"/>
        <w:jc w:val="both"/>
        <w:rPr>
          <w:b/>
          <w:color w:val="31849B"/>
          <w:sz w:val="22"/>
          <w:szCs w:val="22"/>
        </w:rPr>
      </w:pPr>
    </w:p>
    <w:p w14:paraId="05F0A5E5" w14:textId="77777777" w:rsidR="009546CB" w:rsidRPr="00C77AE3" w:rsidRDefault="009546CB" w:rsidP="009546CB">
      <w:pPr>
        <w:tabs>
          <w:tab w:val="left" w:pos="142"/>
          <w:tab w:val="left" w:pos="284"/>
          <w:tab w:val="left" w:pos="426"/>
        </w:tabs>
        <w:ind w:right="283"/>
        <w:jc w:val="both"/>
        <w:rPr>
          <w:b/>
          <w:color w:val="31849B"/>
          <w:sz w:val="22"/>
          <w:szCs w:val="22"/>
          <w:lang w:val="x-none"/>
        </w:rPr>
      </w:pPr>
    </w:p>
    <w:p w14:paraId="7C18F8A9" w14:textId="77777777" w:rsidR="009546CB" w:rsidRDefault="009546CB" w:rsidP="009546CB">
      <w:pPr>
        <w:tabs>
          <w:tab w:val="left" w:pos="142"/>
          <w:tab w:val="left" w:pos="284"/>
          <w:tab w:val="left" w:pos="426"/>
        </w:tabs>
        <w:ind w:right="283"/>
        <w:jc w:val="both"/>
        <w:rPr>
          <w:b/>
          <w:color w:val="31849B"/>
          <w:sz w:val="22"/>
          <w:szCs w:val="22"/>
        </w:rPr>
      </w:pPr>
    </w:p>
    <w:p w14:paraId="65086D9E" w14:textId="77777777" w:rsidR="009546CB" w:rsidRPr="005C4580" w:rsidRDefault="009546CB" w:rsidP="009546CB">
      <w:pPr>
        <w:tabs>
          <w:tab w:val="left" w:pos="142"/>
          <w:tab w:val="left" w:pos="284"/>
          <w:tab w:val="left" w:pos="426"/>
        </w:tabs>
        <w:ind w:right="283"/>
        <w:jc w:val="both"/>
        <w:rPr>
          <w:b/>
          <w:color w:val="31849B"/>
          <w:sz w:val="22"/>
          <w:szCs w:val="22"/>
        </w:rPr>
      </w:pPr>
    </w:p>
    <w:p w14:paraId="0F623AEA" w14:textId="2DCA3B57" w:rsidR="009546CB" w:rsidRPr="005C4580" w:rsidRDefault="0065240F" w:rsidP="009546CB">
      <w:pPr>
        <w:pStyle w:val="ZKTitulo"/>
        <w:tabs>
          <w:tab w:val="left" w:pos="284"/>
          <w:tab w:val="left" w:pos="426"/>
        </w:tabs>
        <w:rPr>
          <w:sz w:val="22"/>
          <w:szCs w:val="22"/>
        </w:rPr>
      </w:pPr>
      <w:r w:rsidRPr="005C4580">
        <w:rPr>
          <w:sz w:val="22"/>
          <w:szCs w:val="22"/>
        </w:rPr>
        <w:t>CULTURA</w:t>
      </w:r>
      <w:r>
        <w:rPr>
          <w:sz w:val="22"/>
          <w:szCs w:val="22"/>
        </w:rPr>
        <w:t xml:space="preserve"> </w:t>
      </w:r>
    </w:p>
    <w:p w14:paraId="467AE7CB" w14:textId="597847B9" w:rsidR="007E4BC6" w:rsidRDefault="007E4BC6" w:rsidP="00205ADC"/>
    <w:p w14:paraId="3EF8973C" w14:textId="5776A17E" w:rsidR="00144290" w:rsidRPr="00144290" w:rsidRDefault="00144290" w:rsidP="00144290">
      <w:hyperlink r:id="rId28" w:tooltip="Ir a enlace" w:history="1">
        <w:r w:rsidRPr="00144290">
          <w:rPr>
            <w:rStyle w:val="Hyperlink"/>
          </w:rPr>
          <w:t>Llamados a aprobar y rechazar: la controversia en el mundo cultural por norma de derechos de autor en la CC</w:t>
        </w:r>
      </w:hyperlink>
      <w:r>
        <w:t xml:space="preserve">     El Mostrador</w:t>
      </w:r>
    </w:p>
    <w:p w14:paraId="76646D7A" w14:textId="77777777" w:rsidR="00144290" w:rsidRPr="00205ADC" w:rsidRDefault="00144290" w:rsidP="00205ADC"/>
    <w:p w14:paraId="3EF0048A" w14:textId="45F2BA4B" w:rsidR="00144290" w:rsidRPr="00144290" w:rsidRDefault="00144290" w:rsidP="00144290">
      <w:hyperlink r:id="rId29" w:tooltip="Ir a enlace" w:history="1">
        <w:r w:rsidRPr="00144290">
          <w:rPr>
            <w:rStyle w:val="Hyperlink"/>
          </w:rPr>
          <w:t>Constituyente Ignacio Achurra sobre norma de Derechos de autor: “Es resguardar algo que para muchos artistas es de sobrevivencia”</w:t>
        </w:r>
      </w:hyperlink>
      <w:r>
        <w:t xml:space="preserve">  </w:t>
      </w:r>
      <w:r>
        <w:t>El Mostrador</w:t>
      </w:r>
    </w:p>
    <w:p w14:paraId="3D314024" w14:textId="77777777" w:rsidR="00205ADC" w:rsidRPr="007F7343" w:rsidRDefault="00205ADC" w:rsidP="009546CB">
      <w:pPr>
        <w:ind w:left="360"/>
        <w:rPr>
          <w:sz w:val="22"/>
          <w:szCs w:val="22"/>
        </w:rPr>
      </w:pPr>
    </w:p>
    <w:p w14:paraId="75E8476E" w14:textId="77777777"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14:paraId="6B0939AD" w14:textId="77777777" w:rsidR="009546CB" w:rsidRPr="00191CC1" w:rsidRDefault="009546CB" w:rsidP="00191CC1">
      <w:pPr>
        <w:ind w:left="360"/>
      </w:pPr>
    </w:p>
    <w:p w14:paraId="6FC7CB4C" w14:textId="77777777"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14:paraId="5ECF19D2" w14:textId="77777777" w:rsidR="009546CB" w:rsidRPr="005C4580" w:rsidRDefault="009546CB" w:rsidP="009546CB">
      <w:pPr>
        <w:ind w:left="360"/>
        <w:rPr>
          <w:sz w:val="22"/>
          <w:szCs w:val="22"/>
        </w:rPr>
      </w:pPr>
    </w:p>
    <w:p w14:paraId="4A1E66D4" w14:textId="77777777" w:rsidR="009546CB" w:rsidRPr="006C3607" w:rsidRDefault="009546CB" w:rsidP="009546CB">
      <w:pPr>
        <w:ind w:left="360"/>
        <w:rPr>
          <w:sz w:val="22"/>
          <w:szCs w:val="22"/>
          <w:lang w:val="x-none"/>
        </w:rPr>
      </w:pPr>
    </w:p>
    <w:p w14:paraId="0B5BAF2E" w14:textId="77777777" w:rsidR="009546CB" w:rsidRPr="005C4580" w:rsidRDefault="009546CB" w:rsidP="009546CB">
      <w:pPr>
        <w:pStyle w:val="ZKTitulo"/>
        <w:tabs>
          <w:tab w:val="left" w:pos="284"/>
          <w:tab w:val="left" w:pos="426"/>
        </w:tabs>
        <w:rPr>
          <w:sz w:val="22"/>
          <w:szCs w:val="22"/>
        </w:rPr>
      </w:pPr>
      <w:r w:rsidRPr="005C4580">
        <w:rPr>
          <w:sz w:val="22"/>
          <w:szCs w:val="22"/>
        </w:rPr>
        <w:t>DEPORTES</w:t>
      </w:r>
    </w:p>
    <w:p w14:paraId="575C3B38" w14:textId="77777777" w:rsidR="009546CB" w:rsidRDefault="009546CB" w:rsidP="009546CB">
      <w:pPr>
        <w:tabs>
          <w:tab w:val="left" w:pos="284"/>
          <w:tab w:val="left" w:pos="426"/>
        </w:tabs>
        <w:ind w:left="360" w:right="283"/>
        <w:rPr>
          <w:sz w:val="22"/>
          <w:szCs w:val="22"/>
        </w:rPr>
      </w:pPr>
    </w:p>
    <w:p w14:paraId="27129EEE" w14:textId="77777777"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14:paraId="1067E9DB" w14:textId="77777777" w:rsidR="009546CB" w:rsidRDefault="009546CB" w:rsidP="009546CB">
      <w:pPr>
        <w:tabs>
          <w:tab w:val="left" w:pos="284"/>
          <w:tab w:val="left" w:pos="426"/>
        </w:tabs>
        <w:ind w:left="360" w:right="283"/>
        <w:rPr>
          <w:sz w:val="22"/>
          <w:szCs w:val="22"/>
        </w:rPr>
      </w:pPr>
    </w:p>
    <w:p w14:paraId="7D831E6B" w14:textId="77777777" w:rsidR="009546CB" w:rsidRPr="005C4580" w:rsidRDefault="009546CB" w:rsidP="009546CB">
      <w:pPr>
        <w:pStyle w:val="ZKTitulo"/>
        <w:tabs>
          <w:tab w:val="left" w:pos="284"/>
          <w:tab w:val="left" w:pos="426"/>
        </w:tabs>
        <w:rPr>
          <w:sz w:val="22"/>
          <w:szCs w:val="22"/>
        </w:rPr>
      </w:pPr>
      <w:r>
        <w:rPr>
          <w:sz w:val="22"/>
          <w:szCs w:val="22"/>
        </w:rPr>
        <w:t>ECONOMIA</w:t>
      </w:r>
    </w:p>
    <w:p w14:paraId="2A32E0FD" w14:textId="77777777" w:rsidR="009546CB" w:rsidRPr="00A82762" w:rsidRDefault="009546CB" w:rsidP="00A82762">
      <w:pPr>
        <w:ind w:left="360"/>
      </w:pPr>
    </w:p>
    <w:p w14:paraId="7CEE15F5" w14:textId="77777777" w:rsidR="009546CB" w:rsidRDefault="009546CB" w:rsidP="009546CB">
      <w:pPr>
        <w:tabs>
          <w:tab w:val="left" w:pos="284"/>
          <w:tab w:val="left" w:pos="426"/>
        </w:tabs>
        <w:ind w:left="360" w:right="283"/>
        <w:rPr>
          <w:sz w:val="22"/>
          <w:szCs w:val="22"/>
        </w:rPr>
      </w:pPr>
    </w:p>
    <w:p w14:paraId="47C35627" w14:textId="19E47BE8" w:rsidR="005A64A5" w:rsidRPr="005A64A5" w:rsidRDefault="00E67695" w:rsidP="005A64A5">
      <w:hyperlink r:id="rId30" w:tooltip="Ir a enlace" w:history="1">
        <w:r w:rsidR="005A64A5" w:rsidRPr="005A64A5">
          <w:rPr>
            <w:rStyle w:val="Hyperlink"/>
          </w:rPr>
          <w:t>Banco Central incrementa tasa de interés en 150 puntos base: llega al 7%</w:t>
        </w:r>
      </w:hyperlink>
      <w:r w:rsidR="005A64A5">
        <w:t xml:space="preserve">    El Mostrador</w:t>
      </w:r>
    </w:p>
    <w:p w14:paraId="54CD6638" w14:textId="77777777" w:rsidR="009546CB" w:rsidRDefault="009546CB" w:rsidP="009546CB">
      <w:pPr>
        <w:tabs>
          <w:tab w:val="left" w:pos="284"/>
          <w:tab w:val="left" w:pos="426"/>
        </w:tabs>
        <w:ind w:left="360" w:right="283"/>
        <w:rPr>
          <w:sz w:val="22"/>
          <w:szCs w:val="22"/>
        </w:rPr>
      </w:pPr>
    </w:p>
    <w:p w14:paraId="66D742E4" w14:textId="77777777" w:rsidR="009546CB" w:rsidRPr="005C4580" w:rsidRDefault="009546CB" w:rsidP="009546CB">
      <w:pPr>
        <w:pStyle w:val="ZKTitulo"/>
        <w:tabs>
          <w:tab w:val="left" w:pos="284"/>
          <w:tab w:val="left" w:pos="426"/>
        </w:tabs>
        <w:rPr>
          <w:sz w:val="22"/>
          <w:szCs w:val="22"/>
        </w:rPr>
      </w:pPr>
      <w:r>
        <w:rPr>
          <w:sz w:val="22"/>
          <w:szCs w:val="22"/>
        </w:rPr>
        <w:t>EDUCACION</w:t>
      </w:r>
    </w:p>
    <w:p w14:paraId="6B2E08C8" w14:textId="34AEE340" w:rsidR="009546CB" w:rsidRDefault="009546CB" w:rsidP="009546CB">
      <w:pPr>
        <w:ind w:left="360"/>
      </w:pPr>
    </w:p>
    <w:p w14:paraId="1E4F12C1" w14:textId="77777777" w:rsidR="005D6EAB" w:rsidRPr="00EF1A28" w:rsidRDefault="005D6EAB" w:rsidP="005D6EAB">
      <w:pPr>
        <w:ind w:left="360" w:right="283"/>
        <w:jc w:val="both"/>
      </w:pPr>
    </w:p>
    <w:p w14:paraId="3450E432" w14:textId="77777777" w:rsidR="005D6EAB" w:rsidRPr="00150BAA" w:rsidRDefault="005D6EAB" w:rsidP="009546CB">
      <w:pPr>
        <w:ind w:left="360"/>
      </w:pPr>
    </w:p>
    <w:p w14:paraId="6013C655" w14:textId="77777777" w:rsidR="009546CB" w:rsidRPr="005C4580" w:rsidRDefault="009546CB" w:rsidP="009546CB">
      <w:pPr>
        <w:pStyle w:val="ZKTitulo"/>
        <w:tabs>
          <w:tab w:val="left" w:pos="284"/>
          <w:tab w:val="left" w:pos="426"/>
        </w:tabs>
        <w:rPr>
          <w:sz w:val="22"/>
          <w:szCs w:val="22"/>
        </w:rPr>
      </w:pPr>
      <w:r>
        <w:rPr>
          <w:sz w:val="22"/>
          <w:szCs w:val="22"/>
        </w:rPr>
        <w:t>ENCUESTAS</w:t>
      </w:r>
    </w:p>
    <w:p w14:paraId="71AC9773" w14:textId="77777777" w:rsidR="009546CB" w:rsidRPr="00883AEE" w:rsidRDefault="009546CB" w:rsidP="009546CB">
      <w:pPr>
        <w:tabs>
          <w:tab w:val="left" w:pos="284"/>
          <w:tab w:val="left" w:pos="426"/>
        </w:tabs>
        <w:ind w:left="360" w:right="283"/>
        <w:rPr>
          <w:sz w:val="22"/>
          <w:szCs w:val="22"/>
        </w:rPr>
      </w:pPr>
    </w:p>
    <w:p w14:paraId="2A62B8EA" w14:textId="77777777" w:rsidR="00AF6135" w:rsidRPr="005C4580" w:rsidRDefault="00AF6135" w:rsidP="00AF6135">
      <w:pPr>
        <w:pStyle w:val="ZKTitulo"/>
        <w:tabs>
          <w:tab w:val="left" w:pos="284"/>
          <w:tab w:val="left" w:pos="426"/>
        </w:tabs>
        <w:rPr>
          <w:sz w:val="22"/>
          <w:szCs w:val="22"/>
        </w:rPr>
      </w:pPr>
      <w:r>
        <w:rPr>
          <w:sz w:val="22"/>
          <w:szCs w:val="22"/>
        </w:rPr>
        <w:t>ENERGIA</w:t>
      </w:r>
    </w:p>
    <w:p w14:paraId="15955E4A" w14:textId="77777777" w:rsidR="00B52B2A" w:rsidRDefault="00B52B2A" w:rsidP="009546CB">
      <w:pPr>
        <w:tabs>
          <w:tab w:val="left" w:pos="284"/>
          <w:tab w:val="left" w:pos="426"/>
        </w:tabs>
        <w:ind w:left="360" w:right="283"/>
        <w:rPr>
          <w:sz w:val="22"/>
          <w:szCs w:val="22"/>
        </w:rPr>
      </w:pPr>
    </w:p>
    <w:p w14:paraId="6BFA0A02" w14:textId="77777777" w:rsidR="00AE7BBE" w:rsidRDefault="00AE7BBE" w:rsidP="009546CB">
      <w:pPr>
        <w:tabs>
          <w:tab w:val="left" w:pos="284"/>
          <w:tab w:val="left" w:pos="426"/>
        </w:tabs>
        <w:ind w:left="360" w:right="283"/>
        <w:rPr>
          <w:sz w:val="22"/>
          <w:szCs w:val="22"/>
        </w:rPr>
      </w:pPr>
    </w:p>
    <w:p w14:paraId="03A5032B" w14:textId="77777777" w:rsidR="00484B34" w:rsidRPr="005C4580" w:rsidRDefault="00484B34" w:rsidP="00484B34">
      <w:pPr>
        <w:pStyle w:val="ZKTitulo"/>
        <w:tabs>
          <w:tab w:val="left" w:pos="284"/>
          <w:tab w:val="left" w:pos="426"/>
        </w:tabs>
        <w:rPr>
          <w:sz w:val="22"/>
          <w:szCs w:val="22"/>
        </w:rPr>
      </w:pPr>
      <w:bookmarkStart w:id="2" w:name="_Hlk69932334"/>
      <w:r>
        <w:rPr>
          <w:sz w:val="22"/>
          <w:szCs w:val="22"/>
        </w:rPr>
        <w:t>FENOMENOS NATURALES</w:t>
      </w:r>
    </w:p>
    <w:bookmarkEnd w:id="2"/>
    <w:p w14:paraId="6C7749F5" w14:textId="77777777" w:rsidR="009546CB" w:rsidRDefault="009546CB" w:rsidP="009546CB">
      <w:pPr>
        <w:tabs>
          <w:tab w:val="left" w:pos="284"/>
          <w:tab w:val="left" w:pos="426"/>
        </w:tabs>
        <w:ind w:left="360" w:right="283"/>
        <w:rPr>
          <w:sz w:val="22"/>
          <w:szCs w:val="22"/>
        </w:rPr>
      </w:pPr>
    </w:p>
    <w:p w14:paraId="3238C579" w14:textId="77777777" w:rsidR="00484B34" w:rsidRDefault="00484B34" w:rsidP="009546CB">
      <w:pPr>
        <w:tabs>
          <w:tab w:val="left" w:pos="284"/>
          <w:tab w:val="left" w:pos="426"/>
        </w:tabs>
        <w:ind w:left="360" w:right="283"/>
        <w:rPr>
          <w:sz w:val="22"/>
          <w:szCs w:val="22"/>
        </w:rPr>
      </w:pPr>
    </w:p>
    <w:p w14:paraId="46FC7B4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14:paraId="5F119E0B" w14:textId="77777777" w:rsidR="009546CB" w:rsidRDefault="009546CB" w:rsidP="009546CB">
      <w:pPr>
        <w:tabs>
          <w:tab w:val="left" w:pos="284"/>
          <w:tab w:val="left" w:pos="426"/>
        </w:tabs>
        <w:ind w:left="360" w:right="283"/>
        <w:rPr>
          <w:sz w:val="22"/>
          <w:szCs w:val="22"/>
        </w:rPr>
      </w:pPr>
    </w:p>
    <w:p w14:paraId="41E8EAA1" w14:textId="77777777" w:rsidR="009546CB" w:rsidRDefault="009546CB" w:rsidP="009546CB">
      <w:pPr>
        <w:tabs>
          <w:tab w:val="left" w:pos="284"/>
          <w:tab w:val="left" w:pos="426"/>
        </w:tabs>
        <w:ind w:left="360" w:right="283"/>
        <w:rPr>
          <w:sz w:val="22"/>
          <w:szCs w:val="22"/>
        </w:rPr>
      </w:pPr>
    </w:p>
    <w:p w14:paraId="1F7E0C2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14:paraId="41A478E6" w14:textId="77777777" w:rsidR="009546CB" w:rsidRDefault="00EF1A28" w:rsidP="00EF1A28">
      <w:pPr>
        <w:tabs>
          <w:tab w:val="left" w:pos="284"/>
          <w:tab w:val="left" w:pos="426"/>
          <w:tab w:val="left" w:pos="1642"/>
        </w:tabs>
        <w:ind w:left="360" w:right="283"/>
        <w:rPr>
          <w:sz w:val="22"/>
          <w:szCs w:val="22"/>
        </w:rPr>
      </w:pPr>
      <w:r>
        <w:rPr>
          <w:sz w:val="22"/>
          <w:szCs w:val="22"/>
        </w:rPr>
        <w:tab/>
      </w:r>
      <w:r>
        <w:rPr>
          <w:sz w:val="22"/>
          <w:szCs w:val="22"/>
        </w:rPr>
        <w:tab/>
      </w:r>
    </w:p>
    <w:p w14:paraId="5DBEF5C1" w14:textId="77777777" w:rsidR="00EF1A28" w:rsidRDefault="00E67695" w:rsidP="00EF1A28">
      <w:pPr>
        <w:pStyle w:val="Heading2"/>
        <w:spacing w:before="0" w:after="225"/>
        <w:rPr>
          <w:rFonts w:ascii="Arial" w:hAnsi="Arial" w:cs="Arial"/>
          <w:color w:val="FFFFFF"/>
          <w:sz w:val="38"/>
          <w:szCs w:val="38"/>
        </w:rPr>
      </w:pPr>
      <w:hyperlink r:id="rId31" w:tooltip="Ir a enlace" w:history="1">
        <w:r w:rsidR="00EF1A28">
          <w:rPr>
            <w:rFonts w:ascii="Arial" w:hAnsi="Arial" w:cs="Arial"/>
            <w:b/>
            <w:bCs/>
            <w:color w:val="FFFFFF"/>
            <w:sz w:val="38"/>
            <w:szCs w:val="38"/>
            <w:shd w:val="clear" w:color="auto" w:fill="88B13E"/>
          </w:rPr>
          <w:br/>
        </w:r>
      </w:hyperlink>
    </w:p>
    <w:p w14:paraId="01E6E407" w14:textId="77777777" w:rsidR="00EF1A28" w:rsidRDefault="00EF1A28" w:rsidP="00EF1A28">
      <w:pPr>
        <w:rPr>
          <w:rFonts w:ascii="Times New Roman" w:hAnsi="Times New Roman"/>
          <w:color w:val="auto"/>
          <w:sz w:val="24"/>
          <w:szCs w:val="24"/>
        </w:rPr>
      </w:pPr>
    </w:p>
    <w:p w14:paraId="11C69E23" w14:textId="77777777" w:rsidR="00EF1A28" w:rsidRPr="00EF1A28" w:rsidRDefault="00EF1A28" w:rsidP="00EF1A28">
      <w:pPr>
        <w:ind w:left="360"/>
      </w:pPr>
    </w:p>
    <w:p w14:paraId="0BAD6409" w14:textId="77777777"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14:paraId="15E3640C" w14:textId="77777777" w:rsidR="009546CB" w:rsidRPr="00A82762" w:rsidRDefault="009546CB" w:rsidP="00A82762">
      <w:pPr>
        <w:ind w:left="360"/>
      </w:pPr>
    </w:p>
    <w:p w14:paraId="4F81CB5E" w14:textId="77777777" w:rsidR="009546CB" w:rsidRDefault="009546CB" w:rsidP="009546CB">
      <w:pPr>
        <w:tabs>
          <w:tab w:val="left" w:pos="284"/>
          <w:tab w:val="left" w:pos="426"/>
        </w:tabs>
        <w:ind w:left="360" w:right="283"/>
        <w:rPr>
          <w:sz w:val="22"/>
          <w:szCs w:val="22"/>
        </w:rPr>
      </w:pPr>
    </w:p>
    <w:p w14:paraId="147FA1B6" w14:textId="77777777" w:rsidR="00F97DBB" w:rsidRPr="005C4580" w:rsidRDefault="00F97DBB" w:rsidP="00F97DBB">
      <w:pPr>
        <w:pStyle w:val="ZKTitulo"/>
        <w:tabs>
          <w:tab w:val="left" w:pos="284"/>
          <w:tab w:val="left" w:pos="426"/>
        </w:tabs>
        <w:rPr>
          <w:sz w:val="22"/>
          <w:szCs w:val="22"/>
        </w:rPr>
      </w:pPr>
      <w:r w:rsidRPr="005C4580">
        <w:rPr>
          <w:sz w:val="22"/>
          <w:szCs w:val="22"/>
        </w:rPr>
        <w:t>MEDIO</w:t>
      </w:r>
      <w:r>
        <w:rPr>
          <w:sz w:val="22"/>
          <w:szCs w:val="22"/>
        </w:rPr>
        <w:t xml:space="preserve"> AMBIENTE</w:t>
      </w:r>
    </w:p>
    <w:p w14:paraId="4163B907" w14:textId="77777777" w:rsidR="009546CB" w:rsidRPr="005C4580" w:rsidRDefault="009546CB" w:rsidP="009546CB">
      <w:pPr>
        <w:tabs>
          <w:tab w:val="left" w:pos="284"/>
          <w:tab w:val="left" w:pos="426"/>
        </w:tabs>
        <w:ind w:left="360" w:right="283"/>
        <w:rPr>
          <w:sz w:val="22"/>
          <w:szCs w:val="22"/>
        </w:rPr>
      </w:pPr>
    </w:p>
    <w:p w14:paraId="7DE827DD" w14:textId="77777777" w:rsidR="009546CB" w:rsidRDefault="009546CB" w:rsidP="009546CB">
      <w:pPr>
        <w:tabs>
          <w:tab w:val="left" w:pos="284"/>
          <w:tab w:val="left" w:pos="426"/>
        </w:tabs>
        <w:ind w:left="360" w:right="283"/>
        <w:rPr>
          <w:sz w:val="22"/>
          <w:szCs w:val="22"/>
        </w:rPr>
      </w:pPr>
    </w:p>
    <w:p w14:paraId="4E4E49B6" w14:textId="77777777" w:rsidR="009546CB" w:rsidRDefault="009546CB" w:rsidP="009546CB">
      <w:pPr>
        <w:tabs>
          <w:tab w:val="left" w:pos="284"/>
          <w:tab w:val="left" w:pos="426"/>
        </w:tabs>
        <w:ind w:left="360" w:right="283"/>
        <w:rPr>
          <w:sz w:val="22"/>
          <w:szCs w:val="22"/>
        </w:rPr>
      </w:pPr>
    </w:p>
    <w:p w14:paraId="49F93F05" w14:textId="77777777"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14:paraId="79F37383" w14:textId="77777777" w:rsidR="009546CB" w:rsidRDefault="009546CB" w:rsidP="009546CB">
      <w:pPr>
        <w:ind w:left="360"/>
        <w:rPr>
          <w:sz w:val="22"/>
          <w:szCs w:val="22"/>
        </w:rPr>
      </w:pPr>
    </w:p>
    <w:p w14:paraId="0BA35A7C" w14:textId="77777777" w:rsidR="009546CB" w:rsidRDefault="009546CB" w:rsidP="009546CB">
      <w:pPr>
        <w:ind w:left="360"/>
        <w:rPr>
          <w:sz w:val="22"/>
          <w:szCs w:val="22"/>
        </w:rPr>
      </w:pPr>
    </w:p>
    <w:p w14:paraId="14D2FE1F" w14:textId="77777777" w:rsidR="009546CB" w:rsidRPr="005C4580" w:rsidRDefault="009546CB" w:rsidP="009546CB">
      <w:pPr>
        <w:pStyle w:val="ZKTitulo"/>
        <w:tabs>
          <w:tab w:val="left" w:pos="284"/>
          <w:tab w:val="left" w:pos="426"/>
        </w:tabs>
        <w:rPr>
          <w:sz w:val="22"/>
          <w:szCs w:val="22"/>
        </w:rPr>
      </w:pPr>
      <w:r>
        <w:rPr>
          <w:sz w:val="22"/>
          <w:szCs w:val="22"/>
        </w:rPr>
        <w:t>MINERIA</w:t>
      </w:r>
    </w:p>
    <w:p w14:paraId="6871AA06" w14:textId="77777777" w:rsidR="00BF1857" w:rsidRPr="00BF1857" w:rsidRDefault="00BF1857" w:rsidP="00BF1857">
      <w:pPr>
        <w:rPr>
          <w:rStyle w:val="Hyperlink"/>
        </w:rPr>
      </w:pPr>
      <w:r w:rsidRPr="00BF1857">
        <w:fldChar w:fldCharType="begin"/>
      </w:r>
      <w:r w:rsidRPr="00BF1857">
        <w:instrText xml:space="preserve"> HYPERLINK "https://www.eldesconcierto.cl/nacional/2021/08/01/sindicato-de-trabajadores-de-minera-escondida-anuncia-huelga-legal-tras-no-saldar-demandas-con-la-empresa-cuprifera.html" </w:instrText>
      </w:r>
      <w:r w:rsidRPr="00BF1857">
        <w:fldChar w:fldCharType="separate"/>
      </w:r>
    </w:p>
    <w:p w14:paraId="1FBDA2A2" w14:textId="62DCABF6" w:rsidR="00AC5997" w:rsidRPr="00AC5997" w:rsidRDefault="00BF1857" w:rsidP="00AC5997">
      <w:r w:rsidRPr="00BF1857">
        <w:fldChar w:fldCharType="end"/>
      </w:r>
      <w:r w:rsidR="00AC5997" w:rsidRPr="00AC5997">
        <w:t xml:space="preserve"> </w:t>
      </w:r>
      <w:hyperlink r:id="rId32" w:tooltip="Ir a enlace" w:history="1">
        <w:r w:rsidR="00AC5997" w:rsidRPr="00AC5997">
          <w:rPr>
            <w:rStyle w:val="Hyperlink"/>
          </w:rPr>
          <w:t>Ministra de Minería llama a la calma al sector: «No está en nuestro programa, ni nacionalizar, ni expropiar, ni ahuyentar la inversión»</w:t>
        </w:r>
      </w:hyperlink>
      <w:r w:rsidR="00AC5997">
        <w:t xml:space="preserve">     El Mostrador</w:t>
      </w:r>
    </w:p>
    <w:p w14:paraId="7D6BB224" w14:textId="4914E736" w:rsidR="009546CB" w:rsidRPr="005C4580" w:rsidRDefault="009546CB" w:rsidP="00BF1857">
      <w:pPr>
        <w:rPr>
          <w:sz w:val="22"/>
          <w:szCs w:val="22"/>
        </w:rPr>
      </w:pPr>
    </w:p>
    <w:p w14:paraId="279E08D7" w14:textId="77777777" w:rsidR="009546CB" w:rsidRPr="005C4580" w:rsidRDefault="009546CB" w:rsidP="009546CB">
      <w:pPr>
        <w:pStyle w:val="ZKTitulo"/>
        <w:tabs>
          <w:tab w:val="left" w:pos="284"/>
          <w:tab w:val="left" w:pos="426"/>
        </w:tabs>
        <w:rPr>
          <w:sz w:val="22"/>
          <w:szCs w:val="22"/>
        </w:rPr>
      </w:pPr>
      <w:r>
        <w:rPr>
          <w:sz w:val="22"/>
          <w:szCs w:val="22"/>
        </w:rPr>
        <w:t>MUNICIPAL</w:t>
      </w:r>
    </w:p>
    <w:p w14:paraId="74C5DA06" w14:textId="77777777" w:rsidR="009546CB" w:rsidRDefault="009546CB" w:rsidP="009546CB">
      <w:pPr>
        <w:ind w:left="360"/>
        <w:rPr>
          <w:sz w:val="22"/>
          <w:szCs w:val="22"/>
        </w:rPr>
      </w:pPr>
    </w:p>
    <w:p w14:paraId="654A01AD" w14:textId="77777777" w:rsidR="009546CB" w:rsidRDefault="009546CB" w:rsidP="009546CB">
      <w:pPr>
        <w:ind w:left="360"/>
        <w:rPr>
          <w:sz w:val="22"/>
          <w:szCs w:val="22"/>
        </w:rPr>
      </w:pPr>
    </w:p>
    <w:p w14:paraId="632F4075" w14:textId="77777777" w:rsidR="009546CB" w:rsidRPr="005C4580" w:rsidRDefault="009546CB" w:rsidP="009546CB">
      <w:pPr>
        <w:pStyle w:val="ZKTitulo"/>
        <w:tabs>
          <w:tab w:val="left" w:pos="284"/>
          <w:tab w:val="left" w:pos="426"/>
        </w:tabs>
        <w:rPr>
          <w:sz w:val="22"/>
          <w:szCs w:val="22"/>
        </w:rPr>
      </w:pPr>
      <w:r>
        <w:rPr>
          <w:sz w:val="22"/>
          <w:szCs w:val="22"/>
        </w:rPr>
        <w:t>NARCOTRAFICO</w:t>
      </w:r>
    </w:p>
    <w:p w14:paraId="26C8B6F3" w14:textId="77777777" w:rsidR="009546CB" w:rsidRPr="005C4580" w:rsidRDefault="009546CB"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77777777" w:rsidR="009546CB" w:rsidRPr="008736BE" w:rsidRDefault="009546CB" w:rsidP="008736BE"/>
    <w:p w14:paraId="59399B04" w14:textId="00ED201C" w:rsidR="00476030" w:rsidRPr="008736BE" w:rsidRDefault="008736BE" w:rsidP="008736BE">
      <w:hyperlink r:id="rId33" w:history="1">
        <w:r w:rsidRPr="008736BE">
          <w:rPr>
            <w:rStyle w:val="Hyperlink"/>
          </w:rPr>
          <w:t>https://digital.elmercurio.com/2022/03/30/C/KN43P480#zoom=page-width</w:t>
        </w:r>
      </w:hyperlink>
      <w:r>
        <w:t xml:space="preserve">   El Mercurio</w:t>
      </w:r>
    </w:p>
    <w:p w14:paraId="60EAA1AF" w14:textId="77777777" w:rsidR="008736BE" w:rsidRPr="005C4580" w:rsidRDefault="008736BE" w:rsidP="009546CB">
      <w:pPr>
        <w:ind w:left="360"/>
        <w:rPr>
          <w:sz w:val="22"/>
          <w:szCs w:val="22"/>
        </w:rPr>
      </w:pPr>
    </w:p>
    <w:p w14:paraId="11FCB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14:paraId="2854CD51" w14:textId="01BEE715" w:rsidR="009546CB" w:rsidRDefault="009546CB" w:rsidP="009546CB">
      <w:pPr>
        <w:ind w:left="360"/>
        <w:rPr>
          <w:sz w:val="22"/>
          <w:szCs w:val="22"/>
        </w:rPr>
      </w:pPr>
    </w:p>
    <w:p w14:paraId="13B3CF92" w14:textId="742EDDB1" w:rsidR="00744218" w:rsidRDefault="00744218" w:rsidP="009546CB">
      <w:pPr>
        <w:ind w:left="360"/>
        <w:rPr>
          <w:sz w:val="22"/>
          <w:szCs w:val="22"/>
        </w:rPr>
      </w:pPr>
    </w:p>
    <w:p w14:paraId="0C348F87" w14:textId="77777777" w:rsidR="00744218" w:rsidRPr="005C4580" w:rsidRDefault="00744218" w:rsidP="00744218">
      <w:pPr>
        <w:pStyle w:val="ZKTitulo"/>
        <w:tabs>
          <w:tab w:val="left" w:pos="284"/>
          <w:tab w:val="left" w:pos="426"/>
        </w:tabs>
        <w:rPr>
          <w:rFonts w:ascii="Times New Roman" w:hAnsi="Times New Roman"/>
          <w:color w:val="17365D"/>
          <w:sz w:val="22"/>
          <w:szCs w:val="22"/>
        </w:rPr>
      </w:pPr>
      <w:r w:rsidRPr="005C4580">
        <w:rPr>
          <w:sz w:val="22"/>
          <w:szCs w:val="22"/>
        </w:rPr>
        <w:t>PODER LEGISLATIVO</w:t>
      </w:r>
    </w:p>
    <w:p w14:paraId="44FBD559" w14:textId="77777777" w:rsidR="00744218" w:rsidRPr="005C4580" w:rsidRDefault="00744218" w:rsidP="009546CB">
      <w:pPr>
        <w:ind w:left="360"/>
        <w:rPr>
          <w:sz w:val="22"/>
          <w:szCs w:val="22"/>
        </w:rPr>
      </w:pPr>
    </w:p>
    <w:p w14:paraId="5855687A" w14:textId="77777777" w:rsidR="005A3D32" w:rsidRPr="005C4580" w:rsidRDefault="005A3D32" w:rsidP="009546CB">
      <w:pPr>
        <w:ind w:left="360"/>
        <w:rPr>
          <w:sz w:val="22"/>
          <w:szCs w:val="22"/>
        </w:rPr>
      </w:pPr>
    </w:p>
    <w:p w14:paraId="5F95F82B"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14:paraId="175E8063" w14:textId="77777777" w:rsidR="009546CB" w:rsidRPr="005C4580" w:rsidRDefault="009546CB" w:rsidP="009546CB">
      <w:pPr>
        <w:ind w:left="360"/>
        <w:rPr>
          <w:sz w:val="22"/>
          <w:szCs w:val="22"/>
        </w:rPr>
      </w:pPr>
    </w:p>
    <w:p w14:paraId="0278FE36" w14:textId="270C5485" w:rsidR="005A64A5" w:rsidRPr="005A64A5" w:rsidRDefault="00E67695" w:rsidP="005A64A5">
      <w:hyperlink r:id="rId34" w:tooltip="Ir a enlace" w:history="1">
        <w:r w:rsidR="005A64A5" w:rsidRPr="005A64A5">
          <w:rPr>
            <w:rStyle w:val="Hyperlink"/>
          </w:rPr>
          <w:t>Gobierno rechaza ultimátum de comunidades mapuche que plantean la devolución de tierras en un plazo de seis meses</w:t>
        </w:r>
      </w:hyperlink>
      <w:r w:rsidR="005A64A5">
        <w:t xml:space="preserve">        El Mostrador</w:t>
      </w:r>
    </w:p>
    <w:p w14:paraId="1F70059F" w14:textId="77777777" w:rsidR="009546CB" w:rsidRDefault="009546CB" w:rsidP="009546CB">
      <w:pPr>
        <w:ind w:left="360"/>
        <w:rPr>
          <w:sz w:val="22"/>
          <w:szCs w:val="22"/>
        </w:rPr>
      </w:pPr>
    </w:p>
    <w:p w14:paraId="27946C52" w14:textId="77777777" w:rsidR="009546CB" w:rsidRPr="005C4580" w:rsidRDefault="009546CB" w:rsidP="009546CB">
      <w:pPr>
        <w:ind w:left="360"/>
        <w:rPr>
          <w:sz w:val="22"/>
          <w:szCs w:val="22"/>
        </w:rPr>
      </w:pPr>
    </w:p>
    <w:p w14:paraId="66ACB877" w14:textId="77777777" w:rsidR="009546CB" w:rsidRDefault="009546CB" w:rsidP="009546CB">
      <w:pPr>
        <w:ind w:left="360"/>
        <w:rPr>
          <w:sz w:val="22"/>
          <w:szCs w:val="22"/>
        </w:rPr>
      </w:pPr>
    </w:p>
    <w:p w14:paraId="0B2D9323" w14:textId="77777777"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14:paraId="6E725A63" w14:textId="77777777" w:rsidR="009546CB" w:rsidRPr="008340F3" w:rsidRDefault="009546CB" w:rsidP="009546CB">
      <w:pPr>
        <w:ind w:left="360"/>
      </w:pPr>
    </w:p>
    <w:p w14:paraId="34027C68" w14:textId="77777777" w:rsidR="009546CB" w:rsidRPr="005C4580" w:rsidRDefault="009546CB" w:rsidP="009546CB">
      <w:pPr>
        <w:ind w:left="360"/>
        <w:rPr>
          <w:sz w:val="22"/>
          <w:szCs w:val="22"/>
        </w:rPr>
      </w:pPr>
    </w:p>
    <w:p w14:paraId="5E6B5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14:paraId="5845048B" w14:textId="77777777" w:rsidR="009546CB" w:rsidRDefault="009546CB" w:rsidP="009546CB">
      <w:pPr>
        <w:ind w:left="360"/>
        <w:rPr>
          <w:sz w:val="22"/>
          <w:szCs w:val="22"/>
        </w:rPr>
      </w:pPr>
    </w:p>
    <w:p w14:paraId="6ACC2062"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14:paraId="34035247" w14:textId="77777777" w:rsidR="009546CB" w:rsidRDefault="009546CB" w:rsidP="009546CB">
      <w:pPr>
        <w:ind w:left="360"/>
        <w:rPr>
          <w:sz w:val="22"/>
          <w:szCs w:val="22"/>
        </w:rPr>
      </w:pPr>
    </w:p>
    <w:p w14:paraId="05824722" w14:textId="3AD1D944" w:rsidR="00CD3FC4" w:rsidRPr="00CD3FC4" w:rsidRDefault="00CD3FC4" w:rsidP="00CD3FC4">
      <w:hyperlink r:id="rId35" w:tooltip="Ir a enlace" w:history="1">
        <w:r w:rsidRPr="00CD3FC4">
          <w:rPr>
            <w:rStyle w:val="Hyperlink"/>
          </w:rPr>
          <w:t>UDI acusa que gobierno pidió renuncia a 14 directores de servicio de salud: «No son cargos políticos»</w:t>
        </w:r>
      </w:hyperlink>
      <w:r>
        <w:t xml:space="preserve">      El Mostrador</w:t>
      </w:r>
    </w:p>
    <w:p w14:paraId="7E783F3D" w14:textId="77777777" w:rsidR="009546CB" w:rsidRDefault="009546CB" w:rsidP="009546CB">
      <w:pPr>
        <w:ind w:left="360"/>
        <w:rPr>
          <w:sz w:val="22"/>
          <w:szCs w:val="22"/>
        </w:rPr>
      </w:pPr>
    </w:p>
    <w:p w14:paraId="661EF202" w14:textId="77777777" w:rsidR="009546CB" w:rsidRDefault="009546CB" w:rsidP="009546CB">
      <w:pPr>
        <w:ind w:left="360"/>
        <w:rPr>
          <w:sz w:val="22"/>
          <w:szCs w:val="22"/>
        </w:rPr>
      </w:pPr>
    </w:p>
    <w:p w14:paraId="4C371177"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14:paraId="77A5DACB" w14:textId="5B68CC06" w:rsidR="009546CB" w:rsidRDefault="009546CB" w:rsidP="009546CB">
      <w:pPr>
        <w:ind w:left="360"/>
        <w:rPr>
          <w:sz w:val="22"/>
          <w:szCs w:val="22"/>
        </w:rPr>
      </w:pPr>
    </w:p>
    <w:p w14:paraId="791B2AEE" w14:textId="77777777" w:rsidR="00226271" w:rsidRPr="00226271" w:rsidRDefault="00226271" w:rsidP="00226271">
      <w:hyperlink r:id="rId36" w:history="1">
        <w:r w:rsidRPr="00226271">
          <w:rPr>
            <w:rStyle w:val="Hyperlink"/>
          </w:rPr>
          <w:t>Diputado Undurraga (DC) tras cita con ministra Jara: "Apoyaremos iniciativa de sueldo mínimo, pero con ayuda a pymes"</w:t>
        </w:r>
      </w:hyperlink>
    </w:p>
    <w:p w14:paraId="224AE878" w14:textId="6A9F287B" w:rsidR="00226271" w:rsidRDefault="00226271" w:rsidP="00226271">
      <w:r w:rsidRPr="00226271">
        <w:t>El presidente de la comisión de Trabajo de la Cámara explicó el mecanismo que se propuso para evitar que las pequeñas empresas se vean afectadas con un sueldo mínimo de $400 mil este año</w:t>
      </w:r>
      <w:r>
        <w:t>.                      Emol</w:t>
      </w:r>
    </w:p>
    <w:p w14:paraId="76E0F010" w14:textId="2E669FE8" w:rsidR="00144290" w:rsidRDefault="00144290" w:rsidP="00226271"/>
    <w:p w14:paraId="298266FF" w14:textId="77777777" w:rsidR="00144290" w:rsidRPr="00144290" w:rsidRDefault="00144290" w:rsidP="00144290">
      <w:pPr>
        <w:jc w:val="both"/>
      </w:pPr>
      <w:hyperlink r:id="rId37" w:tooltip="Ir a enlace" w:history="1">
        <w:r w:rsidRPr="00144290">
          <w:rPr>
            <w:rStyle w:val="Hyperlink"/>
          </w:rPr>
          <w:t>Ingreso Básico Ciudadano en un sistema integral de protección social de derechos</w:t>
        </w:r>
      </w:hyperlink>
    </w:p>
    <w:p w14:paraId="0AB5FCD6" w14:textId="3F258A64" w:rsidR="00144290" w:rsidRPr="00144290" w:rsidRDefault="00144290" w:rsidP="00144290">
      <w:pPr>
        <w:jc w:val="both"/>
      </w:pPr>
      <w:r w:rsidRPr="00144290">
        <w:t>por </w:t>
      </w:r>
      <w:hyperlink r:id="rId38" w:tooltip="Ir a enlace" w:history="1">
        <w:r w:rsidRPr="00144290">
          <w:rPr>
            <w:rStyle w:val="Hyperlink"/>
            <w:color w:val="0D0D0D" w:themeColor="text1" w:themeTint="F2"/>
            <w:u w:val="none"/>
          </w:rPr>
          <w:t>Cla</w:t>
        </w:r>
        <w:r>
          <w:rPr>
            <w:rStyle w:val="Hyperlink"/>
            <w:color w:val="0D0D0D" w:themeColor="text1" w:themeTint="F2"/>
            <w:u w:val="none"/>
          </w:rPr>
          <w:t>ris</w:t>
        </w:r>
        <w:r w:rsidRPr="00144290">
          <w:rPr>
            <w:rStyle w:val="Hyperlink"/>
            <w:color w:val="0D0D0D" w:themeColor="text1" w:themeTint="F2"/>
            <w:u w:val="none"/>
          </w:rPr>
          <w:t>a Hardy y Luis Díaz</w:t>
        </w:r>
      </w:hyperlink>
    </w:p>
    <w:p w14:paraId="32115821" w14:textId="6C5FE66B" w:rsidR="00144290" w:rsidRPr="00144290" w:rsidRDefault="00144290" w:rsidP="00144290">
      <w:pPr>
        <w:jc w:val="both"/>
      </w:pPr>
      <w:r w:rsidRPr="00144290">
        <w:t>Una definición de este tipo requiere tener un mandato constitucional y ser parte de una nueva política pública. En efecto, el diseño e implementación de un Ingreso Básico Ciudadano es una definición de política pública que permitiría, a su vez, ordenar el conjunto de subsidios monetarios vigentes. Pero sabemos que una política pública es y será inestable si no hay un mandato constitucional que la consagre. Tenemos el aprendizaje de que las normativas legales de protección social varían según las correlaciones de fuerzas políticas con los cambios de gobiernos y de legislaturas. De ahí la necesidad de contar con una nueva Constitución que norme principios y derechos fundamentales, entre ellos, garantías al derecho universal de protección de ingresos y de prestaciones sociales por la sola condición ciudadana, y que asegure el marco institucional y fiscal progresivo para ello, tal como establecen los tratados internacionales de derechos económicos, sociales y culturales suscritos por el Estado de Chile y que siguen vigentes con la nueva Constitución</w:t>
      </w:r>
    </w:p>
    <w:p w14:paraId="5E67F09F" w14:textId="77777777" w:rsidR="00A82762" w:rsidRDefault="00A82762" w:rsidP="009546CB">
      <w:pPr>
        <w:ind w:left="360"/>
        <w:rPr>
          <w:sz w:val="22"/>
          <w:szCs w:val="22"/>
        </w:rPr>
      </w:pPr>
    </w:p>
    <w:p w14:paraId="30C7926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14:paraId="734898F0" w14:textId="77777777" w:rsidR="009546CB" w:rsidRDefault="009546CB" w:rsidP="009546CB">
      <w:pPr>
        <w:ind w:left="360"/>
      </w:pPr>
    </w:p>
    <w:p w14:paraId="256E3AC0" w14:textId="77777777" w:rsidR="00DB2F56" w:rsidRDefault="00DB2F56" w:rsidP="009546CB">
      <w:pPr>
        <w:ind w:left="360"/>
      </w:pPr>
    </w:p>
    <w:p w14:paraId="10D0901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14:paraId="2C34D956" w14:textId="77777777" w:rsidR="009546CB" w:rsidRDefault="009546CB" w:rsidP="009546CB">
      <w:pPr>
        <w:ind w:left="360"/>
      </w:pPr>
    </w:p>
    <w:p w14:paraId="0282924F" w14:textId="77777777" w:rsidR="00CE16DF" w:rsidRPr="00107870" w:rsidRDefault="00CE16DF" w:rsidP="009546CB">
      <w:pPr>
        <w:ind w:left="36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65B0FE09" w14:textId="16C0828A" w:rsidR="009546CB" w:rsidRDefault="009546CB" w:rsidP="009546CB">
      <w:pPr>
        <w:ind w:left="360"/>
        <w:rPr>
          <w:sz w:val="22"/>
          <w:szCs w:val="22"/>
        </w:rPr>
      </w:pPr>
    </w:p>
    <w:p w14:paraId="725CA9EB" w14:textId="77777777" w:rsidR="00B52B2A" w:rsidRPr="005C4580" w:rsidRDefault="00B52B2A" w:rsidP="009546CB">
      <w:pPr>
        <w:ind w:left="36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154BF12F" w14:textId="77777777" w:rsidR="009546CB" w:rsidRDefault="009546CB" w:rsidP="009546CB">
      <w:pPr>
        <w:ind w:left="360"/>
        <w:rPr>
          <w:sz w:val="22"/>
          <w:szCs w:val="22"/>
        </w:rPr>
      </w:pPr>
    </w:p>
    <w:p w14:paraId="2EEE053D" w14:textId="77777777" w:rsidR="00F551ED" w:rsidRDefault="00F551ED" w:rsidP="00F551ED">
      <w:pPr>
        <w:ind w:left="360"/>
        <w:rPr>
          <w:sz w:val="22"/>
          <w:szCs w:val="22"/>
        </w:rPr>
      </w:pPr>
    </w:p>
    <w:p w14:paraId="7C4BC495"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14:paraId="01C18227" w14:textId="77777777" w:rsidR="005A3D32" w:rsidRDefault="005A3D32" w:rsidP="009546CB">
      <w:pPr>
        <w:ind w:left="360"/>
        <w:rPr>
          <w:sz w:val="22"/>
          <w:szCs w:val="22"/>
        </w:rPr>
      </w:pPr>
    </w:p>
    <w:p w14:paraId="77AAD15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14:paraId="3FE137B2" w14:textId="77777777" w:rsidR="009546CB" w:rsidRPr="005C4580" w:rsidRDefault="009546CB" w:rsidP="009546CB">
      <w:pPr>
        <w:ind w:left="360"/>
        <w:rPr>
          <w:sz w:val="22"/>
          <w:szCs w:val="22"/>
        </w:rPr>
      </w:pPr>
    </w:p>
    <w:p w14:paraId="3E22912A"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14:paraId="23A17D46" w14:textId="77777777" w:rsidR="005D6EAB" w:rsidRPr="005D6EAB" w:rsidRDefault="005D6EAB" w:rsidP="009546CB">
      <w:pPr>
        <w:ind w:left="360"/>
        <w:rPr>
          <w:sz w:val="22"/>
          <w:szCs w:val="22"/>
        </w:rPr>
      </w:pPr>
    </w:p>
    <w:p w14:paraId="4443EB4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14:paraId="7CA7057F" w14:textId="77777777" w:rsidR="009546CB" w:rsidRPr="005C4580" w:rsidRDefault="009546CB" w:rsidP="009546CB">
      <w:pPr>
        <w:ind w:left="360"/>
        <w:rPr>
          <w:sz w:val="22"/>
          <w:szCs w:val="22"/>
          <w:lang w:val="x-none"/>
        </w:rPr>
      </w:pPr>
    </w:p>
    <w:p w14:paraId="2E8AC423" w14:textId="77777777" w:rsidR="009546CB" w:rsidRPr="005C4580" w:rsidRDefault="009546CB" w:rsidP="009546CB">
      <w:pPr>
        <w:ind w:left="36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1C7019E9" w:rsidR="009546CB" w:rsidRDefault="009546CB" w:rsidP="009546CB">
      <w:pPr>
        <w:ind w:left="360"/>
        <w:rPr>
          <w:b/>
        </w:rPr>
      </w:pPr>
    </w:p>
    <w:p w14:paraId="5F4B4F35" w14:textId="77777777" w:rsidR="004C5A2A" w:rsidRPr="004C5A2A" w:rsidRDefault="004C5A2A" w:rsidP="004C5A2A">
      <w:pPr>
        <w:jc w:val="both"/>
      </w:pPr>
      <w:hyperlink r:id="rId39" w:tooltip="Ir a enlace" w:history="1">
        <w:r w:rsidRPr="004C5A2A">
          <w:rPr>
            <w:rStyle w:val="Hyperlink"/>
          </w:rPr>
          <w:t>Tiempos peligrosos</w:t>
        </w:r>
      </w:hyperlink>
    </w:p>
    <w:p w14:paraId="672A9638" w14:textId="77777777" w:rsidR="004C5A2A" w:rsidRPr="004C5A2A" w:rsidRDefault="004C5A2A" w:rsidP="004C5A2A">
      <w:pPr>
        <w:jc w:val="both"/>
      </w:pPr>
      <w:r w:rsidRPr="004C5A2A">
        <w:t>por </w:t>
      </w:r>
      <w:hyperlink r:id="rId40" w:tooltip="Ir a enlace" w:history="1">
        <w:r w:rsidRPr="004C5A2A">
          <w:rPr>
            <w:rStyle w:val="Hyperlink"/>
          </w:rPr>
          <w:t>Emiliano Arias</w:t>
        </w:r>
      </w:hyperlink>
    </w:p>
    <w:p w14:paraId="67D1C6BF" w14:textId="77777777" w:rsidR="004C5A2A" w:rsidRPr="004C5A2A" w:rsidRDefault="004C5A2A" w:rsidP="004C5A2A">
      <w:pPr>
        <w:jc w:val="both"/>
      </w:pPr>
      <w:r w:rsidRPr="004C5A2A">
        <w:t xml:space="preserve">Con una criminalidad organizada en ascenso en nuestro país, que se constata con las operaciones en Chile de peligrosos carteles, como el de Sinaloa o el venezolano cartel de Aragua; fenómenos nuevos en el país, como el sicariato y el secuestro extorsivo; con los cada vez más frecuentes casos de corrupción en las cúpulas de ambas policías; los excesos de justicia por mano propia; la impunidad que campea en casos como el de SQM, que con más de 7 años de tramitación, aún no llega a juicio oral y el día que llegue el principal imputado habrá, muy probablemente –para el caso en que sea condenado–, cumplido su </w:t>
      </w:r>
      <w:r w:rsidRPr="004C5A2A">
        <w:lastRenderedPageBreak/>
        <w:t>pena sujeto a una medida cautelar; ante este escenario, sumado a las deudas manifiestas de la Fiscalía en materia de persecución penal, llama mucho la atención que en lugar de fortalecer la institución para enfrentar con sentido de urgencia a una criminalidad que avanza más rápido, se discuta su debilitamiento, como lo hace actualmente la Convención Constitucional, al proponer un órgano colegiado que dure 4 años, en lugar de un Fiscal Nacional responsable. Propuestas como esta solo contribuirán al cuoteo político, lo que sin duda favorecerá a los actuales fenómenos criminales.</w:t>
      </w:r>
    </w:p>
    <w:p w14:paraId="139ED18B" w14:textId="77777777" w:rsidR="002F39C3" w:rsidRDefault="002F39C3" w:rsidP="009546CB">
      <w:pPr>
        <w:ind w:left="360"/>
        <w:rPr>
          <w:b/>
        </w:rPr>
      </w:pPr>
    </w:p>
    <w:p w14:paraId="549E3D3D" w14:textId="77777777" w:rsidR="00005D6F" w:rsidRPr="00005D6F" w:rsidRDefault="00005D6F" w:rsidP="00005D6F"/>
    <w:p w14:paraId="0B3BE5BC" w14:textId="77777777" w:rsidR="001A2185" w:rsidRPr="001A2185" w:rsidRDefault="00005D6F" w:rsidP="001A2185">
      <w:r w:rsidRPr="001A2185">
        <w:t xml:space="preserve"> </w:t>
      </w:r>
      <w:hyperlink r:id="rId41" w:tgtFrame="_self" w:history="1">
        <w:r w:rsidR="001A2185" w:rsidRPr="001A2185">
          <w:rPr>
            <w:rStyle w:val="Hyperlink"/>
          </w:rPr>
          <w:t>Autonomía Territorial Indígena: límites difusos</w:t>
        </w:r>
      </w:hyperlink>
    </w:p>
    <w:p w14:paraId="6E499834" w14:textId="5EF9BF88" w:rsidR="001A2185" w:rsidRDefault="00E67695" w:rsidP="001A2185">
      <w:pPr>
        <w:rPr>
          <w:color w:val="0D0D0D" w:themeColor="text1" w:themeTint="F2"/>
        </w:rPr>
      </w:pPr>
      <w:hyperlink r:id="rId42" w:history="1">
        <w:r w:rsidR="001A2185" w:rsidRPr="001A2185">
          <w:rPr>
            <w:rStyle w:val="Hyperlink"/>
            <w:color w:val="0D0D0D" w:themeColor="text1" w:themeTint="F2"/>
            <w:u w:val="none"/>
          </w:rPr>
          <w:t>Ignacio Irarrázaval</w:t>
        </w:r>
      </w:hyperlink>
      <w:r w:rsidR="001A2185" w:rsidRPr="001A2185">
        <w:rPr>
          <w:color w:val="0D0D0D" w:themeColor="text1" w:themeTint="F2"/>
        </w:rPr>
        <w:t> y José Antonio Viera-Gallo</w:t>
      </w:r>
    </w:p>
    <w:p w14:paraId="2E359C00" w14:textId="59AE6C70" w:rsidR="001A2185" w:rsidRDefault="001A2185" w:rsidP="001A2185">
      <w:pPr>
        <w:rPr>
          <w:color w:val="0D0D0D" w:themeColor="text1" w:themeTint="F2"/>
        </w:rPr>
      </w:pPr>
    </w:p>
    <w:p w14:paraId="1382E69F" w14:textId="1FD624C0" w:rsidR="001A2185" w:rsidRDefault="001A2185" w:rsidP="001A2185">
      <w:pPr>
        <w:rPr>
          <w:color w:val="0D0D0D" w:themeColor="text1" w:themeTint="F2"/>
        </w:rPr>
      </w:pPr>
    </w:p>
    <w:p w14:paraId="754C9C0F" w14:textId="453E1CD7" w:rsidR="001A2185" w:rsidRPr="001A2185" w:rsidRDefault="001A2185" w:rsidP="001A2185">
      <w:pPr>
        <w:rPr>
          <w:color w:val="0D0D0D" w:themeColor="text1" w:themeTint="F2"/>
        </w:rPr>
      </w:pPr>
      <w:r>
        <w:rPr>
          <w:color w:val="0D0D0D" w:themeColor="text1" w:themeTint="F2"/>
        </w:rPr>
        <w:t>La Tercera</w:t>
      </w:r>
    </w:p>
    <w:p w14:paraId="0030672E" w14:textId="1860FB4E" w:rsidR="00B52B2A" w:rsidRDefault="00B52B2A" w:rsidP="009546CB">
      <w:pPr>
        <w:ind w:left="360"/>
        <w:rPr>
          <w:b/>
        </w:rPr>
      </w:pPr>
    </w:p>
    <w:p w14:paraId="6BF8119D" w14:textId="2F65A5A7" w:rsidR="00F41FDD" w:rsidRDefault="009546CB" w:rsidP="009546CB">
      <w:pPr>
        <w:tabs>
          <w:tab w:val="left" w:pos="284"/>
          <w:tab w:val="left" w:pos="426"/>
        </w:tabs>
        <w:ind w:left="360" w:right="283"/>
        <w:rPr>
          <w:b/>
        </w:rPr>
      </w:pPr>
      <w:r w:rsidRPr="00085A32">
        <w:rPr>
          <w:b/>
        </w:rPr>
        <w:t xml:space="preserve">Fin del Resumen </w:t>
      </w:r>
      <w:r>
        <w:rPr>
          <w:b/>
        </w:rPr>
        <w:t xml:space="preserve"> </w:t>
      </w:r>
      <w:r w:rsidR="00580373">
        <w:rPr>
          <w:b/>
        </w:rPr>
        <w:t xml:space="preserve">- </w:t>
      </w:r>
      <w:r w:rsidR="007A15DB">
        <w:rPr>
          <w:b/>
        </w:rPr>
        <w:t xml:space="preserve"> </w:t>
      </w:r>
      <w:r w:rsidR="001A2185">
        <w:rPr>
          <w:b/>
        </w:rPr>
        <w:t xml:space="preserve">Miércoles 30 </w:t>
      </w:r>
      <w:r w:rsidR="00163645">
        <w:rPr>
          <w:b/>
        </w:rPr>
        <w:t xml:space="preserve">de </w:t>
      </w:r>
      <w:r w:rsidR="00EE37BD">
        <w:rPr>
          <w:b/>
        </w:rPr>
        <w:t>marzo</w:t>
      </w:r>
      <w:r w:rsidR="007A15DB">
        <w:rPr>
          <w:b/>
        </w:rPr>
        <w:t xml:space="preserve"> 2022</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43"/>
      <w:footerReference w:type="default" r:id="rId44"/>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6690" w14:textId="77777777" w:rsidR="00E67695" w:rsidRDefault="00E67695">
      <w:r>
        <w:separator/>
      </w:r>
    </w:p>
  </w:endnote>
  <w:endnote w:type="continuationSeparator" w:id="0">
    <w:p w14:paraId="14A3873B" w14:textId="77777777" w:rsidR="00E67695" w:rsidRDefault="00E6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E67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E6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7B9E" w14:textId="77777777" w:rsidR="00E67695" w:rsidRDefault="00E67695">
      <w:r>
        <w:separator/>
      </w:r>
    </w:p>
  </w:footnote>
  <w:footnote w:type="continuationSeparator" w:id="0">
    <w:p w14:paraId="4AD83BF7" w14:textId="77777777" w:rsidR="00E67695" w:rsidRDefault="00E6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D0C72"/>
    <w:multiLevelType w:val="multilevel"/>
    <w:tmpl w:val="469405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82A1C"/>
    <w:multiLevelType w:val="multilevel"/>
    <w:tmpl w:val="75B40B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248AE"/>
    <w:multiLevelType w:val="multilevel"/>
    <w:tmpl w:val="E24872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3"/>
  </w:num>
  <w:num w:numId="4">
    <w:abstractNumId w:val="5"/>
  </w:num>
  <w:num w:numId="5">
    <w:abstractNumId w:val="13"/>
  </w:num>
  <w:num w:numId="6">
    <w:abstractNumId w:val="9"/>
  </w:num>
  <w:num w:numId="7">
    <w:abstractNumId w:val="4"/>
  </w:num>
  <w:num w:numId="8">
    <w:abstractNumId w:val="8"/>
  </w:num>
  <w:num w:numId="9">
    <w:abstractNumId w:val="7"/>
  </w:num>
  <w:num w:numId="10">
    <w:abstractNumId w:val="0"/>
  </w:num>
  <w:num w:numId="11">
    <w:abstractNumId w:val="1"/>
  </w:num>
  <w:num w:numId="12">
    <w:abstractNumId w:val="6"/>
  </w:num>
  <w:num w:numId="13">
    <w:abstractNumId w:val="12"/>
  </w:num>
  <w:num w:numId="14">
    <w:abstractNumId w:val="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5D6F"/>
    <w:rsid w:val="00006949"/>
    <w:rsid w:val="000148D8"/>
    <w:rsid w:val="000221F1"/>
    <w:rsid w:val="00024AC5"/>
    <w:rsid w:val="000322CB"/>
    <w:rsid w:val="000358E6"/>
    <w:rsid w:val="00043312"/>
    <w:rsid w:val="000533BF"/>
    <w:rsid w:val="000567FE"/>
    <w:rsid w:val="00060B90"/>
    <w:rsid w:val="00060F93"/>
    <w:rsid w:val="00063ACB"/>
    <w:rsid w:val="0006577A"/>
    <w:rsid w:val="00065E26"/>
    <w:rsid w:val="0006795F"/>
    <w:rsid w:val="0007145C"/>
    <w:rsid w:val="00081595"/>
    <w:rsid w:val="000826D2"/>
    <w:rsid w:val="0008688E"/>
    <w:rsid w:val="00087B53"/>
    <w:rsid w:val="00087E98"/>
    <w:rsid w:val="00090A02"/>
    <w:rsid w:val="00091407"/>
    <w:rsid w:val="00094301"/>
    <w:rsid w:val="000A32BD"/>
    <w:rsid w:val="000A5682"/>
    <w:rsid w:val="000A57C4"/>
    <w:rsid w:val="000A5BA1"/>
    <w:rsid w:val="000B34DE"/>
    <w:rsid w:val="000B429F"/>
    <w:rsid w:val="000B7C38"/>
    <w:rsid w:val="000C347B"/>
    <w:rsid w:val="000D164F"/>
    <w:rsid w:val="000D3476"/>
    <w:rsid w:val="000D3850"/>
    <w:rsid w:val="000D3B1B"/>
    <w:rsid w:val="000D4DED"/>
    <w:rsid w:val="000D583D"/>
    <w:rsid w:val="000D7885"/>
    <w:rsid w:val="000E1B29"/>
    <w:rsid w:val="000E3B32"/>
    <w:rsid w:val="000E589C"/>
    <w:rsid w:val="000F3231"/>
    <w:rsid w:val="000F5081"/>
    <w:rsid w:val="00104498"/>
    <w:rsid w:val="00111EBD"/>
    <w:rsid w:val="00115288"/>
    <w:rsid w:val="00117028"/>
    <w:rsid w:val="001200D6"/>
    <w:rsid w:val="00126B4C"/>
    <w:rsid w:val="00133A18"/>
    <w:rsid w:val="0014295F"/>
    <w:rsid w:val="00142AD8"/>
    <w:rsid w:val="00144290"/>
    <w:rsid w:val="0014639C"/>
    <w:rsid w:val="00147A2E"/>
    <w:rsid w:val="001617C7"/>
    <w:rsid w:val="00163645"/>
    <w:rsid w:val="00167281"/>
    <w:rsid w:val="001704DE"/>
    <w:rsid w:val="00176589"/>
    <w:rsid w:val="00180396"/>
    <w:rsid w:val="001831A3"/>
    <w:rsid w:val="00183295"/>
    <w:rsid w:val="00184CDB"/>
    <w:rsid w:val="00185A8E"/>
    <w:rsid w:val="00187D1A"/>
    <w:rsid w:val="001910B8"/>
    <w:rsid w:val="00191CC1"/>
    <w:rsid w:val="00194812"/>
    <w:rsid w:val="001977D7"/>
    <w:rsid w:val="001A1447"/>
    <w:rsid w:val="001A195F"/>
    <w:rsid w:val="001A2052"/>
    <w:rsid w:val="001A2185"/>
    <w:rsid w:val="001A662A"/>
    <w:rsid w:val="001B5901"/>
    <w:rsid w:val="001C230F"/>
    <w:rsid w:val="001C4BC3"/>
    <w:rsid w:val="001C5A53"/>
    <w:rsid w:val="001C64E1"/>
    <w:rsid w:val="001C79E6"/>
    <w:rsid w:val="001D119A"/>
    <w:rsid w:val="001D13F1"/>
    <w:rsid w:val="001D7561"/>
    <w:rsid w:val="001E1C01"/>
    <w:rsid w:val="001E5122"/>
    <w:rsid w:val="001E6607"/>
    <w:rsid w:val="001F04F4"/>
    <w:rsid w:val="001F48A8"/>
    <w:rsid w:val="001F5567"/>
    <w:rsid w:val="001F67C6"/>
    <w:rsid w:val="001F7BBD"/>
    <w:rsid w:val="0020019F"/>
    <w:rsid w:val="00201E74"/>
    <w:rsid w:val="00204440"/>
    <w:rsid w:val="00205ADC"/>
    <w:rsid w:val="002138F7"/>
    <w:rsid w:val="00213F89"/>
    <w:rsid w:val="002151D9"/>
    <w:rsid w:val="002170CA"/>
    <w:rsid w:val="00217AE6"/>
    <w:rsid w:val="00222264"/>
    <w:rsid w:val="00226271"/>
    <w:rsid w:val="002300C8"/>
    <w:rsid w:val="00233852"/>
    <w:rsid w:val="0024424F"/>
    <w:rsid w:val="00246246"/>
    <w:rsid w:val="00250929"/>
    <w:rsid w:val="002521A9"/>
    <w:rsid w:val="00256AA6"/>
    <w:rsid w:val="0027069F"/>
    <w:rsid w:val="00271DE0"/>
    <w:rsid w:val="0027276D"/>
    <w:rsid w:val="00274176"/>
    <w:rsid w:val="00280F89"/>
    <w:rsid w:val="00281A19"/>
    <w:rsid w:val="00283438"/>
    <w:rsid w:val="002900FB"/>
    <w:rsid w:val="0029068C"/>
    <w:rsid w:val="0029280F"/>
    <w:rsid w:val="002A2BF3"/>
    <w:rsid w:val="002A2E84"/>
    <w:rsid w:val="002A2F24"/>
    <w:rsid w:val="002B3E4C"/>
    <w:rsid w:val="002C41CE"/>
    <w:rsid w:val="002C6DC9"/>
    <w:rsid w:val="002D37A3"/>
    <w:rsid w:val="002D734A"/>
    <w:rsid w:val="002E09EB"/>
    <w:rsid w:val="002E1176"/>
    <w:rsid w:val="002E1420"/>
    <w:rsid w:val="002F2B35"/>
    <w:rsid w:val="002F39C3"/>
    <w:rsid w:val="00300126"/>
    <w:rsid w:val="003002FB"/>
    <w:rsid w:val="003102D0"/>
    <w:rsid w:val="00312A38"/>
    <w:rsid w:val="00313610"/>
    <w:rsid w:val="00315280"/>
    <w:rsid w:val="00315CA8"/>
    <w:rsid w:val="003263C7"/>
    <w:rsid w:val="00330152"/>
    <w:rsid w:val="00332FBF"/>
    <w:rsid w:val="00337A43"/>
    <w:rsid w:val="00341892"/>
    <w:rsid w:val="00351FAE"/>
    <w:rsid w:val="00356CD9"/>
    <w:rsid w:val="003574F5"/>
    <w:rsid w:val="00361302"/>
    <w:rsid w:val="00362C0B"/>
    <w:rsid w:val="00370A36"/>
    <w:rsid w:val="00373D27"/>
    <w:rsid w:val="00386141"/>
    <w:rsid w:val="003A01CE"/>
    <w:rsid w:val="003A0225"/>
    <w:rsid w:val="003A47AF"/>
    <w:rsid w:val="003A6103"/>
    <w:rsid w:val="003C7A1B"/>
    <w:rsid w:val="003D1351"/>
    <w:rsid w:val="003D1E0D"/>
    <w:rsid w:val="003E0EF4"/>
    <w:rsid w:val="003E59EF"/>
    <w:rsid w:val="003E7DDC"/>
    <w:rsid w:val="003F07C6"/>
    <w:rsid w:val="003F1D79"/>
    <w:rsid w:val="003F1F2B"/>
    <w:rsid w:val="003F2621"/>
    <w:rsid w:val="003F2632"/>
    <w:rsid w:val="00403408"/>
    <w:rsid w:val="00406314"/>
    <w:rsid w:val="00424188"/>
    <w:rsid w:val="00453F00"/>
    <w:rsid w:val="00454C31"/>
    <w:rsid w:val="004601C4"/>
    <w:rsid w:val="00463D34"/>
    <w:rsid w:val="00465282"/>
    <w:rsid w:val="0046587D"/>
    <w:rsid w:val="00472388"/>
    <w:rsid w:val="004734E5"/>
    <w:rsid w:val="00476030"/>
    <w:rsid w:val="00477D41"/>
    <w:rsid w:val="00481054"/>
    <w:rsid w:val="00484B34"/>
    <w:rsid w:val="00485032"/>
    <w:rsid w:val="004858DD"/>
    <w:rsid w:val="0049005C"/>
    <w:rsid w:val="00491477"/>
    <w:rsid w:val="0049259D"/>
    <w:rsid w:val="004943B3"/>
    <w:rsid w:val="004954E8"/>
    <w:rsid w:val="004A7A15"/>
    <w:rsid w:val="004B0F8A"/>
    <w:rsid w:val="004B3B49"/>
    <w:rsid w:val="004C0875"/>
    <w:rsid w:val="004C12D2"/>
    <w:rsid w:val="004C5A2A"/>
    <w:rsid w:val="004D132D"/>
    <w:rsid w:val="004D15CF"/>
    <w:rsid w:val="004D2048"/>
    <w:rsid w:val="004D4251"/>
    <w:rsid w:val="004D5379"/>
    <w:rsid w:val="004E36DD"/>
    <w:rsid w:val="004F1FF9"/>
    <w:rsid w:val="004F540E"/>
    <w:rsid w:val="004F6445"/>
    <w:rsid w:val="00501749"/>
    <w:rsid w:val="00501AD5"/>
    <w:rsid w:val="00502D7D"/>
    <w:rsid w:val="005203AC"/>
    <w:rsid w:val="005216B6"/>
    <w:rsid w:val="0052707A"/>
    <w:rsid w:val="00527744"/>
    <w:rsid w:val="005309F3"/>
    <w:rsid w:val="00531BD6"/>
    <w:rsid w:val="005324C3"/>
    <w:rsid w:val="005361C3"/>
    <w:rsid w:val="005365DF"/>
    <w:rsid w:val="00536B5A"/>
    <w:rsid w:val="005566DD"/>
    <w:rsid w:val="005672E5"/>
    <w:rsid w:val="00580373"/>
    <w:rsid w:val="00583C5A"/>
    <w:rsid w:val="00584584"/>
    <w:rsid w:val="00586CD2"/>
    <w:rsid w:val="005963BC"/>
    <w:rsid w:val="005A267A"/>
    <w:rsid w:val="005A3D32"/>
    <w:rsid w:val="005A64A5"/>
    <w:rsid w:val="005A6735"/>
    <w:rsid w:val="005B0A83"/>
    <w:rsid w:val="005B366D"/>
    <w:rsid w:val="005C30FD"/>
    <w:rsid w:val="005C4FCC"/>
    <w:rsid w:val="005D318C"/>
    <w:rsid w:val="005D6EAB"/>
    <w:rsid w:val="005E23EE"/>
    <w:rsid w:val="005E396D"/>
    <w:rsid w:val="005E6EBC"/>
    <w:rsid w:val="005F024D"/>
    <w:rsid w:val="005F2FD7"/>
    <w:rsid w:val="005F4EFA"/>
    <w:rsid w:val="00601607"/>
    <w:rsid w:val="006046A4"/>
    <w:rsid w:val="00604856"/>
    <w:rsid w:val="006113AD"/>
    <w:rsid w:val="00614F41"/>
    <w:rsid w:val="006215CA"/>
    <w:rsid w:val="0062177A"/>
    <w:rsid w:val="006217D4"/>
    <w:rsid w:val="00623FAB"/>
    <w:rsid w:val="00625581"/>
    <w:rsid w:val="006310A3"/>
    <w:rsid w:val="00632CEA"/>
    <w:rsid w:val="00647306"/>
    <w:rsid w:val="0065240F"/>
    <w:rsid w:val="006529A6"/>
    <w:rsid w:val="006622F9"/>
    <w:rsid w:val="0067047B"/>
    <w:rsid w:val="006709A5"/>
    <w:rsid w:val="00671773"/>
    <w:rsid w:val="00673FC5"/>
    <w:rsid w:val="00675263"/>
    <w:rsid w:val="006775AC"/>
    <w:rsid w:val="00686484"/>
    <w:rsid w:val="00694B03"/>
    <w:rsid w:val="00696756"/>
    <w:rsid w:val="006973DB"/>
    <w:rsid w:val="006A069A"/>
    <w:rsid w:val="006A5752"/>
    <w:rsid w:val="006A616B"/>
    <w:rsid w:val="006A6F88"/>
    <w:rsid w:val="006B4612"/>
    <w:rsid w:val="006B7AAC"/>
    <w:rsid w:val="006C1318"/>
    <w:rsid w:val="006C20D8"/>
    <w:rsid w:val="006D270F"/>
    <w:rsid w:val="006D2D5C"/>
    <w:rsid w:val="006D4413"/>
    <w:rsid w:val="006E0D7B"/>
    <w:rsid w:val="006F1802"/>
    <w:rsid w:val="006F22FF"/>
    <w:rsid w:val="006F2827"/>
    <w:rsid w:val="0070073F"/>
    <w:rsid w:val="00706983"/>
    <w:rsid w:val="00713792"/>
    <w:rsid w:val="007146D0"/>
    <w:rsid w:val="00715D9A"/>
    <w:rsid w:val="00721766"/>
    <w:rsid w:val="00727A8F"/>
    <w:rsid w:val="007351E0"/>
    <w:rsid w:val="00744218"/>
    <w:rsid w:val="007553D3"/>
    <w:rsid w:val="00756DA4"/>
    <w:rsid w:val="0076142E"/>
    <w:rsid w:val="00762329"/>
    <w:rsid w:val="00762621"/>
    <w:rsid w:val="00766340"/>
    <w:rsid w:val="00767320"/>
    <w:rsid w:val="00771784"/>
    <w:rsid w:val="00772BB4"/>
    <w:rsid w:val="00773102"/>
    <w:rsid w:val="0077445F"/>
    <w:rsid w:val="007759A2"/>
    <w:rsid w:val="007766A2"/>
    <w:rsid w:val="007827BF"/>
    <w:rsid w:val="00783469"/>
    <w:rsid w:val="00783522"/>
    <w:rsid w:val="007837D3"/>
    <w:rsid w:val="0078786A"/>
    <w:rsid w:val="00791B69"/>
    <w:rsid w:val="00795D14"/>
    <w:rsid w:val="00796833"/>
    <w:rsid w:val="007A15DB"/>
    <w:rsid w:val="007A208C"/>
    <w:rsid w:val="007A3C46"/>
    <w:rsid w:val="007A6487"/>
    <w:rsid w:val="007A6649"/>
    <w:rsid w:val="007A7E7D"/>
    <w:rsid w:val="007B6559"/>
    <w:rsid w:val="007B722D"/>
    <w:rsid w:val="007C46BE"/>
    <w:rsid w:val="007C6C9B"/>
    <w:rsid w:val="007C7A8F"/>
    <w:rsid w:val="007D0F3B"/>
    <w:rsid w:val="007D44CD"/>
    <w:rsid w:val="007E1952"/>
    <w:rsid w:val="007E2690"/>
    <w:rsid w:val="007E445D"/>
    <w:rsid w:val="007E4776"/>
    <w:rsid w:val="007E4BC6"/>
    <w:rsid w:val="007E54BD"/>
    <w:rsid w:val="007F61E6"/>
    <w:rsid w:val="007F7343"/>
    <w:rsid w:val="00801EAA"/>
    <w:rsid w:val="00802340"/>
    <w:rsid w:val="00802E0E"/>
    <w:rsid w:val="008036AC"/>
    <w:rsid w:val="00804864"/>
    <w:rsid w:val="008074B3"/>
    <w:rsid w:val="0080752A"/>
    <w:rsid w:val="00815FAF"/>
    <w:rsid w:val="00833071"/>
    <w:rsid w:val="00845671"/>
    <w:rsid w:val="0084728D"/>
    <w:rsid w:val="00850271"/>
    <w:rsid w:val="00853D0E"/>
    <w:rsid w:val="0086293D"/>
    <w:rsid w:val="008736BE"/>
    <w:rsid w:val="00873C59"/>
    <w:rsid w:val="00874341"/>
    <w:rsid w:val="00876056"/>
    <w:rsid w:val="00877D84"/>
    <w:rsid w:val="008829B9"/>
    <w:rsid w:val="00883AEE"/>
    <w:rsid w:val="008842C3"/>
    <w:rsid w:val="008857B2"/>
    <w:rsid w:val="00886221"/>
    <w:rsid w:val="00890173"/>
    <w:rsid w:val="00893964"/>
    <w:rsid w:val="008A0C49"/>
    <w:rsid w:val="008A43CA"/>
    <w:rsid w:val="008B0C69"/>
    <w:rsid w:val="008B2FB7"/>
    <w:rsid w:val="008B3BDE"/>
    <w:rsid w:val="008C4EE0"/>
    <w:rsid w:val="008C7A24"/>
    <w:rsid w:val="008D1FA3"/>
    <w:rsid w:val="008D7EED"/>
    <w:rsid w:val="008F503E"/>
    <w:rsid w:val="008F5CF3"/>
    <w:rsid w:val="00903031"/>
    <w:rsid w:val="009036EE"/>
    <w:rsid w:val="00906A50"/>
    <w:rsid w:val="00912B71"/>
    <w:rsid w:val="00913026"/>
    <w:rsid w:val="00914E5A"/>
    <w:rsid w:val="00921BF8"/>
    <w:rsid w:val="00931417"/>
    <w:rsid w:val="00932A85"/>
    <w:rsid w:val="0094040E"/>
    <w:rsid w:val="00940DB1"/>
    <w:rsid w:val="00950AE5"/>
    <w:rsid w:val="00952B30"/>
    <w:rsid w:val="009546CB"/>
    <w:rsid w:val="00955C2F"/>
    <w:rsid w:val="0096005E"/>
    <w:rsid w:val="009644EB"/>
    <w:rsid w:val="009658ED"/>
    <w:rsid w:val="0096597E"/>
    <w:rsid w:val="00970DC3"/>
    <w:rsid w:val="00981E84"/>
    <w:rsid w:val="009833C0"/>
    <w:rsid w:val="00992A71"/>
    <w:rsid w:val="009B0859"/>
    <w:rsid w:val="009B570D"/>
    <w:rsid w:val="009C09C2"/>
    <w:rsid w:val="009C476E"/>
    <w:rsid w:val="009C5740"/>
    <w:rsid w:val="009C5FDA"/>
    <w:rsid w:val="009C7B4A"/>
    <w:rsid w:val="009D745F"/>
    <w:rsid w:val="009D78FF"/>
    <w:rsid w:val="009E05B6"/>
    <w:rsid w:val="009E1FF6"/>
    <w:rsid w:val="009E37DB"/>
    <w:rsid w:val="009F3F69"/>
    <w:rsid w:val="00A0264E"/>
    <w:rsid w:val="00A03BBB"/>
    <w:rsid w:val="00A14F5E"/>
    <w:rsid w:val="00A15841"/>
    <w:rsid w:val="00A162AB"/>
    <w:rsid w:val="00A2018A"/>
    <w:rsid w:val="00A257E7"/>
    <w:rsid w:val="00A33899"/>
    <w:rsid w:val="00A366B6"/>
    <w:rsid w:val="00A41977"/>
    <w:rsid w:val="00A43370"/>
    <w:rsid w:val="00A461AC"/>
    <w:rsid w:val="00A73314"/>
    <w:rsid w:val="00A767EB"/>
    <w:rsid w:val="00A82762"/>
    <w:rsid w:val="00A82A2C"/>
    <w:rsid w:val="00A9285F"/>
    <w:rsid w:val="00A92F11"/>
    <w:rsid w:val="00AA1445"/>
    <w:rsid w:val="00AA2C70"/>
    <w:rsid w:val="00AC5997"/>
    <w:rsid w:val="00AC69A4"/>
    <w:rsid w:val="00AD18F3"/>
    <w:rsid w:val="00AD239F"/>
    <w:rsid w:val="00AD5B28"/>
    <w:rsid w:val="00AE36D0"/>
    <w:rsid w:val="00AE71E9"/>
    <w:rsid w:val="00AE7BBE"/>
    <w:rsid w:val="00AF6135"/>
    <w:rsid w:val="00AF7C5C"/>
    <w:rsid w:val="00B0044C"/>
    <w:rsid w:val="00B031A4"/>
    <w:rsid w:val="00B06268"/>
    <w:rsid w:val="00B10727"/>
    <w:rsid w:val="00B10BFE"/>
    <w:rsid w:val="00B11790"/>
    <w:rsid w:val="00B142ED"/>
    <w:rsid w:val="00B16984"/>
    <w:rsid w:val="00B206E0"/>
    <w:rsid w:val="00B21DF5"/>
    <w:rsid w:val="00B24263"/>
    <w:rsid w:val="00B25DCC"/>
    <w:rsid w:val="00B301DF"/>
    <w:rsid w:val="00B31391"/>
    <w:rsid w:val="00B40CBA"/>
    <w:rsid w:val="00B40FCD"/>
    <w:rsid w:val="00B430D9"/>
    <w:rsid w:val="00B510A5"/>
    <w:rsid w:val="00B52B2A"/>
    <w:rsid w:val="00B65C7D"/>
    <w:rsid w:val="00B73F7F"/>
    <w:rsid w:val="00B76ED1"/>
    <w:rsid w:val="00B772CC"/>
    <w:rsid w:val="00B85E36"/>
    <w:rsid w:val="00B96A3A"/>
    <w:rsid w:val="00BA4CDB"/>
    <w:rsid w:val="00BA4FF6"/>
    <w:rsid w:val="00BA5BDD"/>
    <w:rsid w:val="00BB1CD8"/>
    <w:rsid w:val="00BB2633"/>
    <w:rsid w:val="00BB5D66"/>
    <w:rsid w:val="00BC53B6"/>
    <w:rsid w:val="00BD62DC"/>
    <w:rsid w:val="00BE7409"/>
    <w:rsid w:val="00BF0A49"/>
    <w:rsid w:val="00BF1857"/>
    <w:rsid w:val="00BF36B4"/>
    <w:rsid w:val="00C003B7"/>
    <w:rsid w:val="00C02587"/>
    <w:rsid w:val="00C14C26"/>
    <w:rsid w:val="00C16EF4"/>
    <w:rsid w:val="00C25CF0"/>
    <w:rsid w:val="00C305B4"/>
    <w:rsid w:val="00C35465"/>
    <w:rsid w:val="00C40784"/>
    <w:rsid w:val="00C40ADA"/>
    <w:rsid w:val="00C419E1"/>
    <w:rsid w:val="00C46E4E"/>
    <w:rsid w:val="00C47FAC"/>
    <w:rsid w:val="00C507C9"/>
    <w:rsid w:val="00C55788"/>
    <w:rsid w:val="00C5593C"/>
    <w:rsid w:val="00C56707"/>
    <w:rsid w:val="00C5717A"/>
    <w:rsid w:val="00C61421"/>
    <w:rsid w:val="00C63EC7"/>
    <w:rsid w:val="00C67599"/>
    <w:rsid w:val="00C74BA2"/>
    <w:rsid w:val="00C7507F"/>
    <w:rsid w:val="00C975C5"/>
    <w:rsid w:val="00CA10E7"/>
    <w:rsid w:val="00CB326E"/>
    <w:rsid w:val="00CC206D"/>
    <w:rsid w:val="00CC38FF"/>
    <w:rsid w:val="00CC50CC"/>
    <w:rsid w:val="00CC58CC"/>
    <w:rsid w:val="00CC72AB"/>
    <w:rsid w:val="00CC784A"/>
    <w:rsid w:val="00CD087C"/>
    <w:rsid w:val="00CD3FC4"/>
    <w:rsid w:val="00CD7E2C"/>
    <w:rsid w:val="00CD7F4A"/>
    <w:rsid w:val="00CE16DF"/>
    <w:rsid w:val="00CE22FB"/>
    <w:rsid w:val="00CE3C19"/>
    <w:rsid w:val="00CE4A64"/>
    <w:rsid w:val="00CE5214"/>
    <w:rsid w:val="00CF313E"/>
    <w:rsid w:val="00CF76F9"/>
    <w:rsid w:val="00CF7C01"/>
    <w:rsid w:val="00D01028"/>
    <w:rsid w:val="00D027B6"/>
    <w:rsid w:val="00D027ED"/>
    <w:rsid w:val="00D036D8"/>
    <w:rsid w:val="00D061BE"/>
    <w:rsid w:val="00D13B0D"/>
    <w:rsid w:val="00D20EEE"/>
    <w:rsid w:val="00D22282"/>
    <w:rsid w:val="00D22882"/>
    <w:rsid w:val="00D23D6A"/>
    <w:rsid w:val="00D3273B"/>
    <w:rsid w:val="00D3405A"/>
    <w:rsid w:val="00D36F90"/>
    <w:rsid w:val="00D37E20"/>
    <w:rsid w:val="00D41233"/>
    <w:rsid w:val="00D50053"/>
    <w:rsid w:val="00D53A99"/>
    <w:rsid w:val="00D55356"/>
    <w:rsid w:val="00D55DA6"/>
    <w:rsid w:val="00D613F2"/>
    <w:rsid w:val="00D65540"/>
    <w:rsid w:val="00D70CD1"/>
    <w:rsid w:val="00D70D0D"/>
    <w:rsid w:val="00D72A76"/>
    <w:rsid w:val="00D73C6E"/>
    <w:rsid w:val="00D74CFC"/>
    <w:rsid w:val="00D81ADA"/>
    <w:rsid w:val="00D828E8"/>
    <w:rsid w:val="00D849A2"/>
    <w:rsid w:val="00D94B3B"/>
    <w:rsid w:val="00D96D3B"/>
    <w:rsid w:val="00DA03A4"/>
    <w:rsid w:val="00DA772C"/>
    <w:rsid w:val="00DB2F56"/>
    <w:rsid w:val="00DB4418"/>
    <w:rsid w:val="00DC42D9"/>
    <w:rsid w:val="00DC4A1C"/>
    <w:rsid w:val="00DC7901"/>
    <w:rsid w:val="00DD1B77"/>
    <w:rsid w:val="00DD1C7E"/>
    <w:rsid w:val="00DD5353"/>
    <w:rsid w:val="00DE2C85"/>
    <w:rsid w:val="00DE50F4"/>
    <w:rsid w:val="00DF0424"/>
    <w:rsid w:val="00DF102F"/>
    <w:rsid w:val="00DF543D"/>
    <w:rsid w:val="00DF5F60"/>
    <w:rsid w:val="00DF69EE"/>
    <w:rsid w:val="00E0304B"/>
    <w:rsid w:val="00E0732F"/>
    <w:rsid w:val="00E07EA2"/>
    <w:rsid w:val="00E10448"/>
    <w:rsid w:val="00E10647"/>
    <w:rsid w:val="00E12718"/>
    <w:rsid w:val="00E12CFA"/>
    <w:rsid w:val="00E1516C"/>
    <w:rsid w:val="00E259EB"/>
    <w:rsid w:val="00E25B8A"/>
    <w:rsid w:val="00E3089A"/>
    <w:rsid w:val="00E30B6C"/>
    <w:rsid w:val="00E36F48"/>
    <w:rsid w:val="00E37817"/>
    <w:rsid w:val="00E41D38"/>
    <w:rsid w:val="00E43485"/>
    <w:rsid w:val="00E444B6"/>
    <w:rsid w:val="00E4688E"/>
    <w:rsid w:val="00E51B5E"/>
    <w:rsid w:val="00E5367D"/>
    <w:rsid w:val="00E607DF"/>
    <w:rsid w:val="00E612AA"/>
    <w:rsid w:val="00E62D61"/>
    <w:rsid w:val="00E62EBC"/>
    <w:rsid w:val="00E67695"/>
    <w:rsid w:val="00E724A8"/>
    <w:rsid w:val="00E850AD"/>
    <w:rsid w:val="00E87615"/>
    <w:rsid w:val="00E917AC"/>
    <w:rsid w:val="00E93097"/>
    <w:rsid w:val="00E94F18"/>
    <w:rsid w:val="00E967CE"/>
    <w:rsid w:val="00E9768D"/>
    <w:rsid w:val="00EA1ABA"/>
    <w:rsid w:val="00EA1F88"/>
    <w:rsid w:val="00EA33E9"/>
    <w:rsid w:val="00EA43BE"/>
    <w:rsid w:val="00EA6835"/>
    <w:rsid w:val="00EB1803"/>
    <w:rsid w:val="00EB366F"/>
    <w:rsid w:val="00EB3CC6"/>
    <w:rsid w:val="00EB41CC"/>
    <w:rsid w:val="00EC2EC7"/>
    <w:rsid w:val="00ED74D0"/>
    <w:rsid w:val="00EE328C"/>
    <w:rsid w:val="00EE37BD"/>
    <w:rsid w:val="00EE4167"/>
    <w:rsid w:val="00EE74D3"/>
    <w:rsid w:val="00EF1A28"/>
    <w:rsid w:val="00F0022C"/>
    <w:rsid w:val="00F009BD"/>
    <w:rsid w:val="00F03A68"/>
    <w:rsid w:val="00F1635F"/>
    <w:rsid w:val="00F21B78"/>
    <w:rsid w:val="00F21BC6"/>
    <w:rsid w:val="00F25870"/>
    <w:rsid w:val="00F25F04"/>
    <w:rsid w:val="00F26A64"/>
    <w:rsid w:val="00F26CD1"/>
    <w:rsid w:val="00F27EF3"/>
    <w:rsid w:val="00F41FDD"/>
    <w:rsid w:val="00F4757F"/>
    <w:rsid w:val="00F53B2C"/>
    <w:rsid w:val="00F53B35"/>
    <w:rsid w:val="00F53C6F"/>
    <w:rsid w:val="00F551ED"/>
    <w:rsid w:val="00F56A2E"/>
    <w:rsid w:val="00F600CB"/>
    <w:rsid w:val="00F6064C"/>
    <w:rsid w:val="00F65C31"/>
    <w:rsid w:val="00F70E68"/>
    <w:rsid w:val="00F73392"/>
    <w:rsid w:val="00F7346E"/>
    <w:rsid w:val="00F76DA7"/>
    <w:rsid w:val="00F8029C"/>
    <w:rsid w:val="00F81A91"/>
    <w:rsid w:val="00F83E60"/>
    <w:rsid w:val="00F83F46"/>
    <w:rsid w:val="00F85CF7"/>
    <w:rsid w:val="00F90A49"/>
    <w:rsid w:val="00F92DAB"/>
    <w:rsid w:val="00F93FF9"/>
    <w:rsid w:val="00F95993"/>
    <w:rsid w:val="00F9716A"/>
    <w:rsid w:val="00F97DBB"/>
    <w:rsid w:val="00FA1C97"/>
    <w:rsid w:val="00FA499F"/>
    <w:rsid w:val="00FA4A87"/>
    <w:rsid w:val="00FA57DC"/>
    <w:rsid w:val="00FB1321"/>
    <w:rsid w:val="00FB2CA1"/>
    <w:rsid w:val="00FB3419"/>
    <w:rsid w:val="00FB5D2D"/>
    <w:rsid w:val="00FC08B2"/>
    <w:rsid w:val="00FC0C19"/>
    <w:rsid w:val="00FC6A8D"/>
    <w:rsid w:val="00FD379A"/>
    <w:rsid w:val="00FD5B9E"/>
    <w:rsid w:val="00FD6414"/>
    <w:rsid w:val="00FE0735"/>
    <w:rsid w:val="00FE1C6E"/>
    <w:rsid w:val="00FF13D2"/>
    <w:rsid w:val="00FF15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article-big-textepigraph">
    <w:name w:val="article-big-text__epigraph"/>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date">
    <w:name w:val="article-big-text__date"/>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author">
    <w:name w:val="article-big-text__author"/>
    <w:basedOn w:val="Normal"/>
    <w:rsid w:val="00E850AD"/>
    <w:pPr>
      <w:spacing w:before="100" w:beforeAutospacing="1" w:after="100" w:afterAutospacing="1"/>
      <w:ind w:left="0" w:right="0"/>
    </w:pPr>
    <w:rPr>
      <w:rFonts w:ascii="Times New Roman" w:hAnsi="Times New Roman"/>
      <w:color w:val="auto"/>
      <w:sz w:val="24"/>
      <w:szCs w:val="24"/>
    </w:rPr>
  </w:style>
  <w:style w:type="character" w:customStyle="1" w:styleId="text-span">
    <w:name w:val="text-span"/>
    <w:basedOn w:val="DefaultParagraphFont"/>
    <w:rsid w:val="001A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49615441">
      <w:bodyDiv w:val="1"/>
      <w:marLeft w:val="0"/>
      <w:marRight w:val="0"/>
      <w:marTop w:val="0"/>
      <w:marBottom w:val="0"/>
      <w:divBdr>
        <w:top w:val="none" w:sz="0" w:space="0" w:color="auto"/>
        <w:left w:val="none" w:sz="0" w:space="0" w:color="auto"/>
        <w:bottom w:val="none" w:sz="0" w:space="0" w:color="auto"/>
        <w:right w:val="none" w:sz="0" w:space="0" w:color="auto"/>
      </w:divBdr>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03616625">
      <w:bodyDiv w:val="1"/>
      <w:marLeft w:val="0"/>
      <w:marRight w:val="0"/>
      <w:marTop w:val="0"/>
      <w:marBottom w:val="0"/>
      <w:divBdr>
        <w:top w:val="none" w:sz="0" w:space="0" w:color="auto"/>
        <w:left w:val="none" w:sz="0" w:space="0" w:color="auto"/>
        <w:bottom w:val="none" w:sz="0" w:space="0" w:color="auto"/>
        <w:right w:val="none" w:sz="0" w:space="0" w:color="auto"/>
      </w:divBdr>
    </w:div>
    <w:div w:id="109514823">
      <w:bodyDiv w:val="1"/>
      <w:marLeft w:val="0"/>
      <w:marRight w:val="0"/>
      <w:marTop w:val="0"/>
      <w:marBottom w:val="0"/>
      <w:divBdr>
        <w:top w:val="none" w:sz="0" w:space="0" w:color="auto"/>
        <w:left w:val="none" w:sz="0" w:space="0" w:color="auto"/>
        <w:bottom w:val="none" w:sz="0" w:space="0" w:color="auto"/>
        <w:right w:val="none" w:sz="0" w:space="0" w:color="auto"/>
      </w:divBdr>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45781234">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38249799">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59919005">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66429830">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41979145">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1976345">
      <w:bodyDiv w:val="1"/>
      <w:marLeft w:val="0"/>
      <w:marRight w:val="0"/>
      <w:marTop w:val="0"/>
      <w:marBottom w:val="0"/>
      <w:divBdr>
        <w:top w:val="none" w:sz="0" w:space="0" w:color="auto"/>
        <w:left w:val="none" w:sz="0" w:space="0" w:color="auto"/>
        <w:bottom w:val="none" w:sz="0" w:space="0" w:color="auto"/>
        <w:right w:val="none" w:sz="0" w:space="0" w:color="auto"/>
      </w:divBdr>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2962362">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40828789">
      <w:bodyDiv w:val="1"/>
      <w:marLeft w:val="0"/>
      <w:marRight w:val="0"/>
      <w:marTop w:val="0"/>
      <w:marBottom w:val="0"/>
      <w:divBdr>
        <w:top w:val="none" w:sz="0" w:space="0" w:color="auto"/>
        <w:left w:val="none" w:sz="0" w:space="0" w:color="auto"/>
        <w:bottom w:val="none" w:sz="0" w:space="0" w:color="auto"/>
        <w:right w:val="none" w:sz="0" w:space="0" w:color="auto"/>
      </w:divBdr>
      <w:divsChild>
        <w:div w:id="634289969">
          <w:marLeft w:val="0"/>
          <w:marRight w:val="0"/>
          <w:marTop w:val="0"/>
          <w:marBottom w:val="75"/>
          <w:divBdr>
            <w:top w:val="none" w:sz="0" w:space="0" w:color="auto"/>
            <w:left w:val="none" w:sz="0" w:space="0" w:color="auto"/>
            <w:bottom w:val="none" w:sz="0" w:space="0" w:color="auto"/>
            <w:right w:val="none" w:sz="0" w:space="0" w:color="auto"/>
          </w:divBdr>
        </w:div>
      </w:divsChild>
    </w:div>
    <w:div w:id="552736999">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56824743">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697776664">
      <w:bodyDiv w:val="1"/>
      <w:marLeft w:val="0"/>
      <w:marRight w:val="0"/>
      <w:marTop w:val="0"/>
      <w:marBottom w:val="0"/>
      <w:divBdr>
        <w:top w:val="none" w:sz="0" w:space="0" w:color="auto"/>
        <w:left w:val="none" w:sz="0" w:space="0" w:color="auto"/>
        <w:bottom w:val="none" w:sz="0" w:space="0" w:color="auto"/>
        <w:right w:val="none" w:sz="0" w:space="0" w:color="auto"/>
      </w:divBdr>
    </w:div>
    <w:div w:id="709648059">
      <w:bodyDiv w:val="1"/>
      <w:marLeft w:val="0"/>
      <w:marRight w:val="0"/>
      <w:marTop w:val="0"/>
      <w:marBottom w:val="0"/>
      <w:divBdr>
        <w:top w:val="none" w:sz="0" w:space="0" w:color="auto"/>
        <w:left w:val="none" w:sz="0" w:space="0" w:color="auto"/>
        <w:bottom w:val="none" w:sz="0" w:space="0" w:color="auto"/>
        <w:right w:val="none" w:sz="0" w:space="0" w:color="auto"/>
      </w:divBdr>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36001274">
      <w:bodyDiv w:val="1"/>
      <w:marLeft w:val="0"/>
      <w:marRight w:val="0"/>
      <w:marTop w:val="0"/>
      <w:marBottom w:val="0"/>
      <w:divBdr>
        <w:top w:val="none" w:sz="0" w:space="0" w:color="auto"/>
        <w:left w:val="none" w:sz="0" w:space="0" w:color="auto"/>
        <w:bottom w:val="none" w:sz="0" w:space="0" w:color="auto"/>
        <w:right w:val="none" w:sz="0" w:space="0" w:color="auto"/>
      </w:divBdr>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70331519">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994453813">
      <w:bodyDiv w:val="1"/>
      <w:marLeft w:val="0"/>
      <w:marRight w:val="0"/>
      <w:marTop w:val="0"/>
      <w:marBottom w:val="0"/>
      <w:divBdr>
        <w:top w:val="none" w:sz="0" w:space="0" w:color="auto"/>
        <w:left w:val="none" w:sz="0" w:space="0" w:color="auto"/>
        <w:bottom w:val="none" w:sz="0" w:space="0" w:color="auto"/>
        <w:right w:val="none" w:sz="0" w:space="0" w:color="auto"/>
      </w:divBdr>
      <w:divsChild>
        <w:div w:id="1209220215">
          <w:marLeft w:val="0"/>
          <w:marRight w:val="0"/>
          <w:marTop w:val="0"/>
          <w:marBottom w:val="0"/>
          <w:divBdr>
            <w:top w:val="none" w:sz="0" w:space="0" w:color="auto"/>
            <w:left w:val="none" w:sz="0" w:space="0" w:color="auto"/>
            <w:bottom w:val="none" w:sz="0" w:space="0" w:color="auto"/>
            <w:right w:val="none" w:sz="0" w:space="0" w:color="auto"/>
          </w:divBdr>
          <w:divsChild>
            <w:div w:id="839737561">
              <w:marLeft w:val="0"/>
              <w:marRight w:val="0"/>
              <w:marTop w:val="0"/>
              <w:marBottom w:val="0"/>
              <w:divBdr>
                <w:top w:val="none" w:sz="0" w:space="0" w:color="auto"/>
                <w:left w:val="none" w:sz="0" w:space="0" w:color="auto"/>
                <w:bottom w:val="none" w:sz="0" w:space="0" w:color="auto"/>
                <w:right w:val="none" w:sz="0" w:space="0" w:color="auto"/>
              </w:divBdr>
              <w:divsChild>
                <w:div w:id="1255478768">
                  <w:marLeft w:val="0"/>
                  <w:marRight w:val="0"/>
                  <w:marTop w:val="0"/>
                  <w:marBottom w:val="0"/>
                  <w:divBdr>
                    <w:top w:val="none" w:sz="0" w:space="0" w:color="auto"/>
                    <w:left w:val="none" w:sz="0" w:space="0" w:color="auto"/>
                    <w:bottom w:val="none" w:sz="0" w:space="0" w:color="auto"/>
                    <w:right w:val="none" w:sz="0" w:space="0" w:color="auto"/>
                  </w:divBdr>
                </w:div>
              </w:divsChild>
            </w:div>
            <w:div w:id="218438353">
              <w:marLeft w:val="0"/>
              <w:marRight w:val="0"/>
              <w:marTop w:val="45"/>
              <w:marBottom w:val="150"/>
              <w:divBdr>
                <w:top w:val="none" w:sz="0" w:space="0" w:color="auto"/>
                <w:left w:val="none" w:sz="0" w:space="0" w:color="auto"/>
                <w:bottom w:val="none" w:sz="0" w:space="0" w:color="auto"/>
                <w:right w:val="none" w:sz="0" w:space="0" w:color="auto"/>
              </w:divBdr>
            </w:div>
          </w:divsChild>
        </w:div>
        <w:div w:id="1238397134">
          <w:marLeft w:val="0"/>
          <w:marRight w:val="0"/>
          <w:marTop w:val="0"/>
          <w:marBottom w:val="0"/>
          <w:divBdr>
            <w:top w:val="single" w:sz="6" w:space="8" w:color="CCCCCC"/>
            <w:left w:val="none" w:sz="0" w:space="0" w:color="auto"/>
            <w:bottom w:val="none" w:sz="0" w:space="0" w:color="auto"/>
            <w:right w:val="none" w:sz="0" w:space="0" w:color="auto"/>
          </w:divBdr>
          <w:divsChild>
            <w:div w:id="2057388949">
              <w:marLeft w:val="210"/>
              <w:marRight w:val="0"/>
              <w:marTop w:val="0"/>
              <w:marBottom w:val="0"/>
              <w:divBdr>
                <w:top w:val="none" w:sz="0" w:space="0" w:color="auto"/>
                <w:left w:val="none" w:sz="0" w:space="0" w:color="auto"/>
                <w:bottom w:val="none" w:sz="0" w:space="0" w:color="auto"/>
                <w:right w:val="none" w:sz="0" w:space="0" w:color="auto"/>
              </w:divBdr>
              <w:divsChild>
                <w:div w:id="1034304276">
                  <w:marLeft w:val="0"/>
                  <w:marRight w:val="0"/>
                  <w:marTop w:val="0"/>
                  <w:marBottom w:val="0"/>
                  <w:divBdr>
                    <w:top w:val="none" w:sz="0" w:space="0" w:color="auto"/>
                    <w:left w:val="none" w:sz="0" w:space="0" w:color="auto"/>
                    <w:bottom w:val="none" w:sz="0" w:space="0" w:color="auto"/>
                    <w:right w:val="none" w:sz="0" w:space="0" w:color="auto"/>
                  </w:divBdr>
                </w:div>
              </w:divsChild>
            </w:div>
            <w:div w:id="703792182">
              <w:marLeft w:val="0"/>
              <w:marRight w:val="0"/>
              <w:marTop w:val="0"/>
              <w:marBottom w:val="0"/>
              <w:divBdr>
                <w:top w:val="none" w:sz="0" w:space="0" w:color="auto"/>
                <w:left w:val="none" w:sz="0" w:space="0" w:color="auto"/>
                <w:bottom w:val="none" w:sz="0" w:space="0" w:color="auto"/>
                <w:right w:val="none" w:sz="0" w:space="0" w:color="auto"/>
              </w:divBdr>
              <w:divsChild>
                <w:div w:id="1047949104">
                  <w:marLeft w:val="0"/>
                  <w:marRight w:val="0"/>
                  <w:marTop w:val="0"/>
                  <w:marBottom w:val="0"/>
                  <w:divBdr>
                    <w:top w:val="none" w:sz="0" w:space="0" w:color="auto"/>
                    <w:left w:val="none" w:sz="0" w:space="0" w:color="auto"/>
                    <w:bottom w:val="none" w:sz="0" w:space="0" w:color="auto"/>
                    <w:right w:val="none" w:sz="0" w:space="0" w:color="auto"/>
                  </w:divBdr>
                </w:div>
              </w:divsChild>
            </w:div>
            <w:div w:id="316154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66536960">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388">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56744713">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7293610">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0644090">
      <w:bodyDiv w:val="1"/>
      <w:marLeft w:val="0"/>
      <w:marRight w:val="0"/>
      <w:marTop w:val="0"/>
      <w:marBottom w:val="0"/>
      <w:divBdr>
        <w:top w:val="none" w:sz="0" w:space="0" w:color="auto"/>
        <w:left w:val="none" w:sz="0" w:space="0" w:color="auto"/>
        <w:bottom w:val="none" w:sz="0" w:space="0" w:color="auto"/>
        <w:right w:val="none" w:sz="0" w:space="0" w:color="auto"/>
      </w:divBdr>
      <w:divsChild>
        <w:div w:id="696126821">
          <w:marLeft w:val="0"/>
          <w:marRight w:val="0"/>
          <w:marTop w:val="0"/>
          <w:marBottom w:val="300"/>
          <w:divBdr>
            <w:top w:val="none" w:sz="0" w:space="0" w:color="auto"/>
            <w:left w:val="none" w:sz="0" w:space="0" w:color="auto"/>
            <w:bottom w:val="none" w:sz="0" w:space="0" w:color="auto"/>
            <w:right w:val="none" w:sz="0" w:space="0" w:color="auto"/>
          </w:divBdr>
          <w:divsChild>
            <w:div w:id="908492333">
              <w:marLeft w:val="0"/>
              <w:marRight w:val="0"/>
              <w:marTop w:val="0"/>
              <w:marBottom w:val="0"/>
              <w:divBdr>
                <w:top w:val="none" w:sz="0" w:space="0" w:color="auto"/>
                <w:left w:val="none" w:sz="0" w:space="0" w:color="auto"/>
                <w:bottom w:val="none" w:sz="0" w:space="0" w:color="auto"/>
                <w:right w:val="none" w:sz="0" w:space="0" w:color="auto"/>
              </w:divBdr>
              <w:divsChild>
                <w:div w:id="1110472554">
                  <w:marLeft w:val="0"/>
                  <w:marRight w:val="0"/>
                  <w:marTop w:val="0"/>
                  <w:marBottom w:val="0"/>
                  <w:divBdr>
                    <w:top w:val="none" w:sz="0" w:space="0" w:color="auto"/>
                    <w:left w:val="none" w:sz="0" w:space="0" w:color="auto"/>
                    <w:bottom w:val="none" w:sz="0" w:space="0" w:color="auto"/>
                    <w:right w:val="none" w:sz="0" w:space="0" w:color="auto"/>
                  </w:divBdr>
                  <w:divsChild>
                    <w:div w:id="140389835">
                      <w:marLeft w:val="0"/>
                      <w:marRight w:val="0"/>
                      <w:marTop w:val="0"/>
                      <w:marBottom w:val="0"/>
                      <w:divBdr>
                        <w:top w:val="none" w:sz="0" w:space="0" w:color="auto"/>
                        <w:left w:val="none" w:sz="0" w:space="0" w:color="auto"/>
                        <w:bottom w:val="none" w:sz="0" w:space="0" w:color="auto"/>
                        <w:right w:val="none" w:sz="0" w:space="0" w:color="auto"/>
                      </w:divBdr>
                    </w:div>
                    <w:div w:id="282077938">
                      <w:marLeft w:val="0"/>
                      <w:marRight w:val="0"/>
                      <w:marTop w:val="0"/>
                      <w:marBottom w:val="0"/>
                      <w:divBdr>
                        <w:top w:val="none" w:sz="0" w:space="0" w:color="auto"/>
                        <w:left w:val="none" w:sz="0" w:space="0" w:color="auto"/>
                        <w:bottom w:val="none" w:sz="0" w:space="0" w:color="auto"/>
                        <w:right w:val="none" w:sz="0" w:space="0" w:color="auto"/>
                      </w:divBdr>
                    </w:div>
                    <w:div w:id="1727029598">
                      <w:marLeft w:val="0"/>
                      <w:marRight w:val="0"/>
                      <w:marTop w:val="0"/>
                      <w:marBottom w:val="0"/>
                      <w:divBdr>
                        <w:top w:val="none" w:sz="0" w:space="0" w:color="auto"/>
                        <w:left w:val="none" w:sz="0" w:space="0" w:color="auto"/>
                        <w:bottom w:val="none" w:sz="0" w:space="0" w:color="auto"/>
                        <w:right w:val="none" w:sz="0" w:space="0" w:color="auto"/>
                      </w:divBdr>
                    </w:div>
                    <w:div w:id="2028366268">
                      <w:marLeft w:val="0"/>
                      <w:marRight w:val="0"/>
                      <w:marTop w:val="0"/>
                      <w:marBottom w:val="0"/>
                      <w:divBdr>
                        <w:top w:val="none" w:sz="0" w:space="0" w:color="auto"/>
                        <w:left w:val="none" w:sz="0" w:space="0" w:color="auto"/>
                        <w:bottom w:val="none" w:sz="0" w:space="0" w:color="auto"/>
                        <w:right w:val="none" w:sz="0" w:space="0" w:color="auto"/>
                      </w:divBdr>
                    </w:div>
                    <w:div w:id="1992363035">
                      <w:marLeft w:val="0"/>
                      <w:marRight w:val="0"/>
                      <w:marTop w:val="0"/>
                      <w:marBottom w:val="0"/>
                      <w:divBdr>
                        <w:top w:val="none" w:sz="0" w:space="0" w:color="auto"/>
                        <w:left w:val="none" w:sz="0" w:space="0" w:color="auto"/>
                        <w:bottom w:val="none" w:sz="0" w:space="0" w:color="auto"/>
                        <w:right w:val="none" w:sz="0" w:space="0" w:color="auto"/>
                      </w:divBdr>
                    </w:div>
                    <w:div w:id="18768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5924">
          <w:marLeft w:val="0"/>
          <w:marRight w:val="0"/>
          <w:marTop w:val="0"/>
          <w:marBottom w:val="75"/>
          <w:divBdr>
            <w:top w:val="none" w:sz="0" w:space="0" w:color="auto"/>
            <w:left w:val="none" w:sz="0" w:space="0" w:color="auto"/>
            <w:bottom w:val="none" w:sz="0" w:space="0" w:color="auto"/>
            <w:right w:val="none" w:sz="0" w:space="0" w:color="auto"/>
          </w:divBdr>
        </w:div>
      </w:divsChild>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037">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6022675">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74506883">
      <w:bodyDiv w:val="1"/>
      <w:marLeft w:val="0"/>
      <w:marRight w:val="0"/>
      <w:marTop w:val="0"/>
      <w:marBottom w:val="0"/>
      <w:divBdr>
        <w:top w:val="none" w:sz="0" w:space="0" w:color="auto"/>
        <w:left w:val="none" w:sz="0" w:space="0" w:color="auto"/>
        <w:bottom w:val="none" w:sz="0" w:space="0" w:color="auto"/>
        <w:right w:val="none" w:sz="0" w:space="0" w:color="auto"/>
      </w:divBdr>
      <w:divsChild>
        <w:div w:id="1434474615">
          <w:marLeft w:val="0"/>
          <w:marRight w:val="0"/>
          <w:marTop w:val="0"/>
          <w:marBottom w:val="0"/>
          <w:divBdr>
            <w:top w:val="none" w:sz="0" w:space="0" w:color="auto"/>
            <w:left w:val="none" w:sz="0" w:space="0" w:color="auto"/>
            <w:bottom w:val="none" w:sz="0" w:space="0" w:color="auto"/>
            <w:right w:val="none" w:sz="0" w:space="0" w:color="auto"/>
          </w:divBdr>
          <w:divsChild>
            <w:div w:id="352071465">
              <w:marLeft w:val="0"/>
              <w:marRight w:val="0"/>
              <w:marTop w:val="0"/>
              <w:marBottom w:val="0"/>
              <w:divBdr>
                <w:top w:val="none" w:sz="0" w:space="0" w:color="auto"/>
                <w:left w:val="none" w:sz="0" w:space="0" w:color="auto"/>
                <w:bottom w:val="none" w:sz="0" w:space="0" w:color="auto"/>
                <w:right w:val="none" w:sz="0" w:space="0" w:color="auto"/>
              </w:divBdr>
              <w:divsChild>
                <w:div w:id="19123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790">
          <w:marLeft w:val="0"/>
          <w:marRight w:val="0"/>
          <w:marTop w:val="150"/>
          <w:marBottom w:val="0"/>
          <w:divBdr>
            <w:top w:val="none" w:sz="0" w:space="0" w:color="auto"/>
            <w:left w:val="none" w:sz="0" w:space="0" w:color="auto"/>
            <w:bottom w:val="none" w:sz="0" w:space="0" w:color="auto"/>
            <w:right w:val="none" w:sz="0" w:space="0" w:color="auto"/>
          </w:divBdr>
        </w:div>
        <w:div w:id="578297383">
          <w:marLeft w:val="0"/>
          <w:marRight w:val="0"/>
          <w:marTop w:val="75"/>
          <w:marBottom w:val="0"/>
          <w:divBdr>
            <w:top w:val="none" w:sz="0" w:space="0" w:color="auto"/>
            <w:left w:val="none" w:sz="0" w:space="0" w:color="auto"/>
            <w:bottom w:val="none" w:sz="0" w:space="0" w:color="auto"/>
            <w:right w:val="none" w:sz="0" w:space="0" w:color="auto"/>
          </w:divBdr>
          <w:divsChild>
            <w:div w:id="793794587">
              <w:marLeft w:val="0"/>
              <w:marRight w:val="0"/>
              <w:marTop w:val="0"/>
              <w:marBottom w:val="0"/>
              <w:divBdr>
                <w:top w:val="none" w:sz="0" w:space="0" w:color="auto"/>
                <w:left w:val="none" w:sz="0" w:space="0" w:color="auto"/>
                <w:bottom w:val="none" w:sz="0" w:space="0" w:color="auto"/>
                <w:right w:val="none" w:sz="0" w:space="0" w:color="auto"/>
              </w:divBdr>
              <w:divsChild>
                <w:div w:id="2119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601520431">
      <w:bodyDiv w:val="1"/>
      <w:marLeft w:val="0"/>
      <w:marRight w:val="0"/>
      <w:marTop w:val="0"/>
      <w:marBottom w:val="0"/>
      <w:divBdr>
        <w:top w:val="none" w:sz="0" w:space="0" w:color="auto"/>
        <w:left w:val="none" w:sz="0" w:space="0" w:color="auto"/>
        <w:bottom w:val="none" w:sz="0" w:space="0" w:color="auto"/>
        <w:right w:val="none" w:sz="0" w:space="0" w:color="auto"/>
      </w:divBdr>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59790676">
      <w:bodyDiv w:val="1"/>
      <w:marLeft w:val="0"/>
      <w:marRight w:val="0"/>
      <w:marTop w:val="0"/>
      <w:marBottom w:val="0"/>
      <w:divBdr>
        <w:top w:val="none" w:sz="0" w:space="0" w:color="auto"/>
        <w:left w:val="none" w:sz="0" w:space="0" w:color="auto"/>
        <w:bottom w:val="none" w:sz="0" w:space="0" w:color="auto"/>
        <w:right w:val="none" w:sz="0" w:space="0" w:color="auto"/>
      </w:divBdr>
      <w:divsChild>
        <w:div w:id="331181373">
          <w:marLeft w:val="0"/>
          <w:marRight w:val="0"/>
          <w:marTop w:val="0"/>
          <w:marBottom w:val="0"/>
          <w:divBdr>
            <w:top w:val="none" w:sz="0" w:space="0" w:color="auto"/>
            <w:left w:val="none" w:sz="0" w:space="0" w:color="auto"/>
            <w:bottom w:val="none" w:sz="0" w:space="0" w:color="auto"/>
            <w:right w:val="none" w:sz="0" w:space="0" w:color="auto"/>
          </w:divBdr>
          <w:divsChild>
            <w:div w:id="1060521318">
              <w:marLeft w:val="0"/>
              <w:marRight w:val="0"/>
              <w:marTop w:val="0"/>
              <w:marBottom w:val="0"/>
              <w:divBdr>
                <w:top w:val="none" w:sz="0" w:space="0" w:color="auto"/>
                <w:left w:val="none" w:sz="0" w:space="0" w:color="auto"/>
                <w:bottom w:val="none" w:sz="0" w:space="0" w:color="auto"/>
                <w:right w:val="none" w:sz="0" w:space="0" w:color="auto"/>
              </w:divBdr>
              <w:divsChild>
                <w:div w:id="1849174521">
                  <w:marLeft w:val="0"/>
                  <w:marRight w:val="0"/>
                  <w:marTop w:val="0"/>
                  <w:marBottom w:val="0"/>
                  <w:divBdr>
                    <w:top w:val="none" w:sz="0" w:space="0" w:color="auto"/>
                    <w:left w:val="none" w:sz="0" w:space="0" w:color="auto"/>
                    <w:bottom w:val="none" w:sz="0" w:space="0" w:color="auto"/>
                    <w:right w:val="none" w:sz="0" w:space="0" w:color="auto"/>
                  </w:divBdr>
                </w:div>
              </w:divsChild>
            </w:div>
            <w:div w:id="89206527">
              <w:marLeft w:val="0"/>
              <w:marRight w:val="0"/>
              <w:marTop w:val="45"/>
              <w:marBottom w:val="150"/>
              <w:divBdr>
                <w:top w:val="none" w:sz="0" w:space="0" w:color="auto"/>
                <w:left w:val="none" w:sz="0" w:space="0" w:color="auto"/>
                <w:bottom w:val="none" w:sz="0" w:space="0" w:color="auto"/>
                <w:right w:val="none" w:sz="0" w:space="0" w:color="auto"/>
              </w:divBdr>
            </w:div>
          </w:divsChild>
        </w:div>
        <w:div w:id="549806386">
          <w:marLeft w:val="0"/>
          <w:marRight w:val="0"/>
          <w:marTop w:val="0"/>
          <w:marBottom w:val="0"/>
          <w:divBdr>
            <w:top w:val="single" w:sz="6" w:space="8" w:color="CCCCCC"/>
            <w:left w:val="none" w:sz="0" w:space="0" w:color="auto"/>
            <w:bottom w:val="none" w:sz="0" w:space="0" w:color="auto"/>
            <w:right w:val="none" w:sz="0" w:space="0" w:color="auto"/>
          </w:divBdr>
          <w:divsChild>
            <w:div w:id="755171593">
              <w:marLeft w:val="210"/>
              <w:marRight w:val="0"/>
              <w:marTop w:val="0"/>
              <w:marBottom w:val="0"/>
              <w:divBdr>
                <w:top w:val="none" w:sz="0" w:space="0" w:color="auto"/>
                <w:left w:val="none" w:sz="0" w:space="0" w:color="auto"/>
                <w:bottom w:val="none" w:sz="0" w:space="0" w:color="auto"/>
                <w:right w:val="none" w:sz="0" w:space="0" w:color="auto"/>
              </w:divBdr>
              <w:divsChild>
                <w:div w:id="1842698394">
                  <w:marLeft w:val="0"/>
                  <w:marRight w:val="0"/>
                  <w:marTop w:val="0"/>
                  <w:marBottom w:val="0"/>
                  <w:divBdr>
                    <w:top w:val="none" w:sz="0" w:space="0" w:color="auto"/>
                    <w:left w:val="none" w:sz="0" w:space="0" w:color="auto"/>
                    <w:bottom w:val="none" w:sz="0" w:space="0" w:color="auto"/>
                    <w:right w:val="none" w:sz="0" w:space="0" w:color="auto"/>
                  </w:divBdr>
                </w:div>
              </w:divsChild>
            </w:div>
            <w:div w:id="1209343231">
              <w:marLeft w:val="0"/>
              <w:marRight w:val="0"/>
              <w:marTop w:val="0"/>
              <w:marBottom w:val="0"/>
              <w:divBdr>
                <w:top w:val="none" w:sz="0" w:space="0" w:color="auto"/>
                <w:left w:val="none" w:sz="0" w:space="0" w:color="auto"/>
                <w:bottom w:val="none" w:sz="0" w:space="0" w:color="auto"/>
                <w:right w:val="none" w:sz="0" w:space="0" w:color="auto"/>
              </w:divBdr>
              <w:divsChild>
                <w:div w:id="1309630693">
                  <w:marLeft w:val="0"/>
                  <w:marRight w:val="0"/>
                  <w:marTop w:val="0"/>
                  <w:marBottom w:val="0"/>
                  <w:divBdr>
                    <w:top w:val="none" w:sz="0" w:space="0" w:color="auto"/>
                    <w:left w:val="none" w:sz="0" w:space="0" w:color="auto"/>
                    <w:bottom w:val="none" w:sz="0" w:space="0" w:color="auto"/>
                    <w:right w:val="none" w:sz="0" w:space="0" w:color="auto"/>
                  </w:divBdr>
                </w:div>
              </w:divsChild>
            </w:div>
            <w:div w:id="1670449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73670471">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27554461">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899824441">
      <w:bodyDiv w:val="1"/>
      <w:marLeft w:val="0"/>
      <w:marRight w:val="0"/>
      <w:marTop w:val="0"/>
      <w:marBottom w:val="0"/>
      <w:divBdr>
        <w:top w:val="none" w:sz="0" w:space="0" w:color="auto"/>
        <w:left w:val="none" w:sz="0" w:space="0" w:color="auto"/>
        <w:bottom w:val="none" w:sz="0" w:space="0" w:color="auto"/>
        <w:right w:val="none" w:sz="0" w:space="0" w:color="auto"/>
      </w:divBdr>
      <w:divsChild>
        <w:div w:id="431318066">
          <w:marLeft w:val="0"/>
          <w:marRight w:val="0"/>
          <w:marTop w:val="0"/>
          <w:marBottom w:val="75"/>
          <w:divBdr>
            <w:top w:val="none" w:sz="0" w:space="0" w:color="auto"/>
            <w:left w:val="none" w:sz="0" w:space="0" w:color="auto"/>
            <w:bottom w:val="none" w:sz="0" w:space="0" w:color="auto"/>
            <w:right w:val="none" w:sz="0" w:space="0" w:color="auto"/>
          </w:divBdr>
        </w:div>
      </w:divsChild>
    </w:div>
    <w:div w:id="1913463650">
      <w:bodyDiv w:val="1"/>
      <w:marLeft w:val="0"/>
      <w:marRight w:val="0"/>
      <w:marTop w:val="0"/>
      <w:marBottom w:val="0"/>
      <w:divBdr>
        <w:top w:val="none" w:sz="0" w:space="0" w:color="auto"/>
        <w:left w:val="none" w:sz="0" w:space="0" w:color="auto"/>
        <w:bottom w:val="none" w:sz="0" w:space="0" w:color="auto"/>
        <w:right w:val="none" w:sz="0" w:space="0" w:color="auto"/>
      </w:divBdr>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9835">
      <w:bodyDiv w:val="1"/>
      <w:marLeft w:val="0"/>
      <w:marRight w:val="0"/>
      <w:marTop w:val="0"/>
      <w:marBottom w:val="0"/>
      <w:divBdr>
        <w:top w:val="none" w:sz="0" w:space="0" w:color="auto"/>
        <w:left w:val="none" w:sz="0" w:space="0" w:color="auto"/>
        <w:bottom w:val="none" w:sz="0" w:space="0" w:color="auto"/>
        <w:right w:val="none" w:sz="0" w:space="0" w:color="auto"/>
      </w:divBdr>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0748768">
      <w:bodyDiv w:val="1"/>
      <w:marLeft w:val="0"/>
      <w:marRight w:val="0"/>
      <w:marTop w:val="0"/>
      <w:marBottom w:val="0"/>
      <w:divBdr>
        <w:top w:val="none" w:sz="0" w:space="0" w:color="auto"/>
        <w:left w:val="none" w:sz="0" w:space="0" w:color="auto"/>
        <w:bottom w:val="none" w:sz="0" w:space="0" w:color="auto"/>
        <w:right w:val="none" w:sz="0" w:space="0" w:color="auto"/>
      </w:divBdr>
      <w:divsChild>
        <w:div w:id="1651590607">
          <w:marLeft w:val="0"/>
          <w:marRight w:val="0"/>
          <w:marTop w:val="0"/>
          <w:marBottom w:val="0"/>
          <w:divBdr>
            <w:top w:val="none" w:sz="0" w:space="0" w:color="auto"/>
            <w:left w:val="none" w:sz="0" w:space="0" w:color="auto"/>
            <w:bottom w:val="none" w:sz="0" w:space="0" w:color="auto"/>
            <w:right w:val="none" w:sz="0" w:space="0" w:color="auto"/>
          </w:divBdr>
        </w:div>
        <w:div w:id="728918857">
          <w:marLeft w:val="0"/>
          <w:marRight w:val="0"/>
          <w:marTop w:val="0"/>
          <w:marBottom w:val="0"/>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11252603">
      <w:bodyDiv w:val="1"/>
      <w:marLeft w:val="0"/>
      <w:marRight w:val="0"/>
      <w:marTop w:val="0"/>
      <w:marBottom w:val="0"/>
      <w:divBdr>
        <w:top w:val="none" w:sz="0" w:space="0" w:color="auto"/>
        <w:left w:val="none" w:sz="0" w:space="0" w:color="auto"/>
        <w:bottom w:val="none" w:sz="0" w:space="0" w:color="auto"/>
        <w:right w:val="none" w:sz="0" w:space="0" w:color="auto"/>
      </w:divBdr>
      <w:divsChild>
        <w:div w:id="5325244">
          <w:marLeft w:val="0"/>
          <w:marRight w:val="0"/>
          <w:marTop w:val="0"/>
          <w:marBottom w:val="150"/>
          <w:divBdr>
            <w:top w:val="none" w:sz="0" w:space="0" w:color="auto"/>
            <w:left w:val="none" w:sz="0" w:space="0" w:color="auto"/>
            <w:bottom w:val="none" w:sz="0" w:space="0" w:color="auto"/>
            <w:right w:val="none" w:sz="0" w:space="0" w:color="auto"/>
          </w:divBdr>
          <w:divsChild>
            <w:div w:id="991786072">
              <w:marLeft w:val="0"/>
              <w:marRight w:val="0"/>
              <w:marTop w:val="0"/>
              <w:marBottom w:val="0"/>
              <w:divBdr>
                <w:top w:val="none" w:sz="0" w:space="0" w:color="auto"/>
                <w:left w:val="none" w:sz="0" w:space="0" w:color="auto"/>
                <w:bottom w:val="none" w:sz="0" w:space="0" w:color="auto"/>
                <w:right w:val="none" w:sz="0" w:space="0" w:color="auto"/>
              </w:divBdr>
              <w:divsChild>
                <w:div w:id="15034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9424974">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7441871">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22609535">
      <w:bodyDiv w:val="1"/>
      <w:marLeft w:val="0"/>
      <w:marRight w:val="0"/>
      <w:marTop w:val="0"/>
      <w:marBottom w:val="0"/>
      <w:divBdr>
        <w:top w:val="none" w:sz="0" w:space="0" w:color="auto"/>
        <w:left w:val="none" w:sz="0" w:space="0" w:color="auto"/>
        <w:bottom w:val="none" w:sz="0" w:space="0" w:color="auto"/>
        <w:right w:val="none" w:sz="0" w:space="0" w:color="auto"/>
      </w:divBdr>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 w:id="21376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mostrador.cl/destacado/2022/03/30/forma-de-estado-pleno-de-la-cc-rechaza-en-particular-que-comunas-autonomas-puedan-crear-empresas-publicas/" TargetMode="External"/><Relationship Id="rId18" Type="http://schemas.openxmlformats.org/officeDocument/2006/relationships/hyperlink" Target="https://interferencia.cl/articulos/convencion-aprueba-comunas-autonomas-financiamiento-equitativo-para-municipios-y" TargetMode="External"/><Relationship Id="rId26" Type="http://schemas.openxmlformats.org/officeDocument/2006/relationships/hyperlink" Target="https://cambio21.cl/politica/senador-matas-walker-deja-en-duda-si-aprobar-o-rechazar-plebiscito-de-salida-de-la-constitucin-me-declaro-en-proceso-de-reflexin-62444f44cd49b03c293f9bc7" TargetMode="External"/><Relationship Id="rId39" Type="http://schemas.openxmlformats.org/officeDocument/2006/relationships/hyperlink" Target="https://www.elmostrador.cl/destacado/2022/03/30/tiempos-peligrosos/" TargetMode="External"/><Relationship Id="rId21" Type="http://schemas.openxmlformats.org/officeDocument/2006/relationships/hyperlink" Target="https://www.emol.com/noticias/Nacional/2022/03/30/1056460/satelites-muestran-sequia-lago-penuelas.html" TargetMode="External"/><Relationship Id="rId34" Type="http://schemas.openxmlformats.org/officeDocument/2006/relationships/hyperlink" Target="https://www.elmostrador.cl/noticias/pais/2022/03/29/gobierno-rechaza-ultimatum-de-comunidades-mapuche-que-plantean-la-devolucion-de-tierras-en-un-plazo-de-seis-meses/" TargetMode="External"/><Relationship Id="rId42" Type="http://schemas.openxmlformats.org/officeDocument/2006/relationships/hyperlink" Target="https://www.latercera.com/autor/ignacio-irarrazabal" TargetMode="External"/><Relationship Id="rId7" Type="http://schemas.openxmlformats.org/officeDocument/2006/relationships/hyperlink" Target="https://www.latercera.com/nacional/noticia/violentas-protestas-en-la-alameda-marcan-jornada-por-conmemoracion-del-dia-del-joven-combatiente/JM3HUHEJWBHZZGWAQF4G5YFHFY/" TargetMode="External"/><Relationship Id="rId2" Type="http://schemas.openxmlformats.org/officeDocument/2006/relationships/styles" Target="styles.xml"/><Relationship Id="rId16" Type="http://schemas.openxmlformats.org/officeDocument/2006/relationships/hyperlink" Target="https://www.emol.com/noticias/Nacional/2022/03/29/1056406/convencion-reglamento-normas-particular-rechazo.html" TargetMode="External"/><Relationship Id="rId29" Type="http://schemas.openxmlformats.org/officeDocument/2006/relationships/hyperlink" Target="https://www.elmostrador.cl/tv/2022/03/30/constituyente-ignacio-achurra-sobre-norma-de-derechos-de-autor-es-resguardar-algo-que-para-muchos-artistas-es-de-sobrevivenc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l.com/noticias/Nacional/2022/03/30/1056467/interior-rechaza-ataque-departamento-29marzo.html" TargetMode="External"/><Relationship Id="rId24" Type="http://schemas.openxmlformats.org/officeDocument/2006/relationships/hyperlink" Target="https://cambio21.cl/pais/milicogate-ministra-rutherford-proces-a-cuatro-oficiales-del-ejrcito-en-retiro-por-malversacin-62434766cd49b033434e91a4" TargetMode="External"/><Relationship Id="rId32" Type="http://schemas.openxmlformats.org/officeDocument/2006/relationships/hyperlink" Target="https://www.elmostrador.cl/mercados/2022/03/29/ministra-de-mineria-llama-a-la-calma-al-sector-no-esta-en-nuestro-programa-ni-nacionalizar-ni-expropiar-ni-ahuyentar-la-inversion/" TargetMode="External"/><Relationship Id="rId37" Type="http://schemas.openxmlformats.org/officeDocument/2006/relationships/hyperlink" Target="https://www.elmostrador.cl/destacado/2022/03/30/ingreso-basico-ciudadano-en-un-sistema-integral-de-proteccion-social-de-derechos/" TargetMode="External"/><Relationship Id="rId40" Type="http://schemas.openxmlformats.org/officeDocument/2006/relationships/hyperlink" Target="https://www.elmostrador.cl/autor/emilianoaria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mol.com/noticias/Nacional/2022/03/29/1056423/victorias-derrotas-sistema-politico-convencion.html" TargetMode="External"/><Relationship Id="rId23" Type="http://schemas.openxmlformats.org/officeDocument/2006/relationships/hyperlink" Target="https://www.elmostrador.cl/destacado/2022/03/29/presidente-gabriel-boric-valora-acuerdo-alcanzado-en-la-cc-sobre-presidencialismo-atenuado-y-bicameralismo-asimetrico/" TargetMode="External"/><Relationship Id="rId28" Type="http://schemas.openxmlformats.org/officeDocument/2006/relationships/hyperlink" Target="https://www.elmostrador.cl/cultura/2022/03/30/controversia-en-el-mundo-cultural-por-norma-de-derechos-de-autor-a-ser-votada-en-la-convencion/" TargetMode="External"/><Relationship Id="rId36" Type="http://schemas.openxmlformats.org/officeDocument/2006/relationships/hyperlink" Target="https://www.emol.com/noticias/Economia/2022/03/30/1056410/diputado-undurragadc-sueldo-minimo.html" TargetMode="External"/><Relationship Id="rId10" Type="http://schemas.openxmlformats.org/officeDocument/2006/relationships/hyperlink" Target="https://www.elmostrador.cl/destacado/2022/03/29/en-el-dia-del-joven-combatiente-ministra-del-interior-izkia-siches-se-despliega-en-apoyo-a-carabineros/" TargetMode="External"/><Relationship Id="rId19" Type="http://schemas.openxmlformats.org/officeDocument/2006/relationships/hyperlink" Target="https://www.emol.com/noticias/Nacional/2022/03/29/1056377/paso-a-paso-apertura-avanzada.html" TargetMode="External"/><Relationship Id="rId31" Type="http://schemas.openxmlformats.org/officeDocument/2006/relationships/hyperlink" Target="https://www.elmostrador.cl/noticias/multimedia/"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mol.com/noticias/Nacional/2022/03/30/1056464/balance-carabineros-dia-joven-combatiente.html" TargetMode="External"/><Relationship Id="rId14" Type="http://schemas.openxmlformats.org/officeDocument/2006/relationships/hyperlink" Target="https://www.latercera.com/politica/noticia/sistema-politico-convencionales-de-derecha-se-desmarcan-del-acuerdo/M6VBCNCB3VDWLCJ22NCEWBV6RY/" TargetMode="External"/><Relationship Id="rId22" Type="http://schemas.openxmlformats.org/officeDocument/2006/relationships/hyperlink" Target="https://www.elmercurio.com/blogs/2022/03/30/96788/contagios-llegan-al-menor-nivel.aspx" TargetMode="External"/><Relationship Id="rId27" Type="http://schemas.openxmlformats.org/officeDocument/2006/relationships/hyperlink" Target="https://www.elmostrador.cl/destacado/2022/03/29/lapidario-informe-de-amnistia-internacional-pinera-deja-un-legado-sombrio-en-ddhh/" TargetMode="External"/><Relationship Id="rId30" Type="http://schemas.openxmlformats.org/officeDocument/2006/relationships/hyperlink" Target="https://www.elmostrador.cl/dia/2022/03/29/banco-central-incrementa-tasa-de-interes-en-150-puntos-base-llega-al-7/" TargetMode="External"/><Relationship Id="rId35" Type="http://schemas.openxmlformats.org/officeDocument/2006/relationships/hyperlink" Target="https://www.elmostrador.cl/dia/2022/03/29/udi-acusa-que-gobierno-pidio-renuncia-a-14-directores-de-servicio-de-salud-no-son-cargos-politicos/" TargetMode="External"/><Relationship Id="rId43" Type="http://schemas.openxmlformats.org/officeDocument/2006/relationships/footer" Target="footer1.xml"/><Relationship Id="rId8" Type="http://schemas.openxmlformats.org/officeDocument/2006/relationships/hyperlink" Target="https://cambio21.cl/politica/el-da-del-homenaje-a-los-hermanos-vergara-toledo-el-del-joven-combatiente-se-transform-en-el-da-de-los-jvenes-delincuentes-violencia-destruccin-robos-balazos-y-asaltos-en-varios-lugares-del-pas-6243d60faa2d743a5d6d1431" TargetMode="External"/><Relationship Id="rId3" Type="http://schemas.openxmlformats.org/officeDocument/2006/relationships/settings" Target="settings.xml"/><Relationship Id="rId12" Type="http://schemas.openxmlformats.org/officeDocument/2006/relationships/hyperlink" Target="https://www.elmercurio.com/blogs/2022/03/30/96790/graves-incidentes-desde-temprano.aspx" TargetMode="External"/><Relationship Id="rId17" Type="http://schemas.openxmlformats.org/officeDocument/2006/relationships/hyperlink" Target="https://interferencia.cl/articulos/asi-funcionara-el-nuevo-regimen-politico-de-chile" TargetMode="External"/><Relationship Id="rId25" Type="http://schemas.openxmlformats.org/officeDocument/2006/relationships/hyperlink" Target="https://interferencia.cl/articulos/gobierno-conmemora-dia-del-joven-combatiente-pero-la-vez-siches-respalda-carabineros-en-la" TargetMode="External"/><Relationship Id="rId33" Type="http://schemas.openxmlformats.org/officeDocument/2006/relationships/hyperlink" Target="https://digital.elmercurio.com/2022/03/30/C/KN43P480#zoom=page-width" TargetMode="External"/><Relationship Id="rId38" Type="http://schemas.openxmlformats.org/officeDocument/2006/relationships/hyperlink" Target="https://www.elmostrador.cl/autor/clarisa-hardy-y-luis-diaz/" TargetMode="External"/><Relationship Id="rId46" Type="http://schemas.openxmlformats.org/officeDocument/2006/relationships/theme" Target="theme/theme1.xml"/><Relationship Id="rId20" Type="http://schemas.openxmlformats.org/officeDocument/2006/relationships/hyperlink" Target="https://www.emol.com/noticias/Nacional/2022/03/30/1056343/equipo-juridico-chile-haya-silala.html" TargetMode="External"/><Relationship Id="rId41" Type="http://schemas.openxmlformats.org/officeDocument/2006/relationships/hyperlink" Target="https://www.latercera.com/opinion/noticia/autonomia-territorial-indigena-limites-difusos/JHSMECWDEJC6RHNXSB6CQZIGE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3036</Words>
  <Characters>16699</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8</cp:revision>
  <dcterms:created xsi:type="dcterms:W3CDTF">2022-03-29T23:20:00Z</dcterms:created>
  <dcterms:modified xsi:type="dcterms:W3CDTF">2022-03-30T13:00:00Z</dcterms:modified>
</cp:coreProperties>
</file>